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60" w:rsidRDefault="00FC0C60" w:rsidP="00FC0C60">
      <w:pPr>
        <w:spacing w:before="120"/>
        <w:jc w:val="center"/>
        <w:rPr>
          <w:rFonts w:ascii="Arial" w:hAnsi="Arial" w:cs="Arial"/>
          <w:b/>
          <w:szCs w:val="22"/>
        </w:rPr>
      </w:pPr>
      <w:r>
        <w:rPr>
          <w:rFonts w:ascii="Arial" w:hAnsi="Arial" w:cs="Arial"/>
          <w:b/>
          <w:noProof/>
          <w:szCs w:val="22"/>
          <w:lang w:val="en-IN" w:eastAsia="en-IN"/>
        </w:rPr>
        <w:drawing>
          <wp:anchor distT="0" distB="0" distL="114300" distR="114300" simplePos="0" relativeHeight="251659264" behindDoc="1" locked="0" layoutInCell="1" allowOverlap="1">
            <wp:simplePos x="0" y="0"/>
            <wp:positionH relativeFrom="margin">
              <wp:align>center</wp:align>
            </wp:positionH>
            <wp:positionV relativeFrom="paragraph">
              <wp:posOffset>-380466</wp:posOffset>
            </wp:positionV>
            <wp:extent cx="1156335" cy="429260"/>
            <wp:effectExtent l="0" t="0" r="5715" b="8890"/>
            <wp:wrapNone/>
            <wp:docPr id="1" name="Picture 1"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33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C60" w:rsidRPr="00356121" w:rsidRDefault="00FC0C60" w:rsidP="00FC0C60">
      <w:pPr>
        <w:spacing w:before="120"/>
        <w:jc w:val="center"/>
        <w:rPr>
          <w:rFonts w:ascii="Arial" w:hAnsi="Arial" w:cs="Arial"/>
          <w:b/>
          <w:szCs w:val="22"/>
        </w:rPr>
      </w:pPr>
      <w:r w:rsidRPr="00356121">
        <w:rPr>
          <w:rFonts w:ascii="Arial" w:hAnsi="Arial" w:cs="Arial"/>
          <w:b/>
          <w:szCs w:val="22"/>
        </w:rPr>
        <w:t>NTPC–SAIL POWER COMPANY LIMITED</w:t>
      </w:r>
    </w:p>
    <w:p w:rsidR="00FC0C60" w:rsidRPr="00356121" w:rsidRDefault="00FC0C60" w:rsidP="003E04FB">
      <w:pPr>
        <w:ind w:left="2410"/>
        <w:rPr>
          <w:rFonts w:ascii="Arial" w:hAnsi="Arial" w:cs="Arial"/>
          <w:spacing w:val="4"/>
          <w:szCs w:val="22"/>
        </w:rPr>
      </w:pPr>
      <w:r w:rsidRPr="00356121">
        <w:rPr>
          <w:rFonts w:ascii="Arial" w:hAnsi="Arial" w:cs="Arial"/>
          <w:spacing w:val="4"/>
          <w:szCs w:val="22"/>
        </w:rPr>
        <w:t>(A Joint Venture of NTPC Ltd. &amp; SAIL)</w:t>
      </w:r>
    </w:p>
    <w:p w:rsidR="00FC0C60" w:rsidRPr="009C03DA" w:rsidRDefault="00FC0C60" w:rsidP="00FC0C60">
      <w:pPr>
        <w:spacing w:before="240"/>
        <w:jc w:val="center"/>
        <w:rPr>
          <w:rFonts w:ascii="Arial" w:hAnsi="Arial" w:cs="Arial"/>
          <w:b/>
          <w:spacing w:val="4"/>
          <w:sz w:val="22"/>
          <w:szCs w:val="22"/>
        </w:rPr>
      </w:pPr>
      <w:r w:rsidRPr="009C03DA">
        <w:rPr>
          <w:rFonts w:ascii="Arial" w:hAnsi="Arial" w:cs="Arial"/>
          <w:b/>
          <w:spacing w:val="4"/>
          <w:sz w:val="22"/>
          <w:szCs w:val="22"/>
        </w:rPr>
        <w:t>NOTICE INVITING TENDER</w:t>
      </w:r>
    </w:p>
    <w:p w:rsidR="00FC0C60" w:rsidRDefault="00FC0C60" w:rsidP="00FC0C60">
      <w:pPr>
        <w:spacing w:after="120"/>
        <w:jc w:val="center"/>
        <w:rPr>
          <w:rFonts w:ascii="Arial" w:hAnsi="Arial" w:cs="Arial"/>
          <w:spacing w:val="4"/>
          <w:szCs w:val="22"/>
        </w:rPr>
      </w:pPr>
      <w:r w:rsidRPr="00356121">
        <w:rPr>
          <w:rFonts w:ascii="Arial" w:hAnsi="Arial" w:cs="Arial"/>
          <w:spacing w:val="4"/>
          <w:szCs w:val="22"/>
        </w:rPr>
        <w:t>(DOMESTIC COMPETITIVE BIDDING)</w:t>
      </w:r>
    </w:p>
    <w:p w:rsidR="001E7046" w:rsidRPr="001E7046" w:rsidRDefault="001E7046" w:rsidP="00FC0C60">
      <w:pPr>
        <w:spacing w:after="120"/>
        <w:jc w:val="center"/>
        <w:rPr>
          <w:rFonts w:ascii="Arial" w:hAnsi="Arial" w:cs="Arial"/>
          <w:b/>
          <w:spacing w:val="4"/>
          <w:szCs w:val="22"/>
        </w:rPr>
      </w:pPr>
      <w:r w:rsidRPr="001E7046">
        <w:rPr>
          <w:rFonts w:ascii="Arial" w:hAnsi="Arial" w:cs="Arial"/>
          <w:b/>
          <w:spacing w:val="4"/>
          <w:szCs w:val="22"/>
        </w:rPr>
        <w:t>CORRIGENDUM</w:t>
      </w:r>
      <w:r>
        <w:rPr>
          <w:rFonts w:ascii="Arial" w:hAnsi="Arial" w:cs="Arial"/>
          <w:b/>
          <w:spacing w:val="4"/>
          <w:szCs w:val="22"/>
        </w:rPr>
        <w:t>- 1</w:t>
      </w:r>
    </w:p>
    <w:p w:rsidR="001A44D4" w:rsidRDefault="00FC0C60" w:rsidP="001A44D4">
      <w:pPr>
        <w:spacing w:before="120" w:after="120"/>
        <w:rPr>
          <w:rFonts w:ascii="Cambria" w:hAnsi="Cambria" w:cs="Arial"/>
          <w:b/>
          <w:bCs/>
          <w:color w:val="000000"/>
          <w:spacing w:val="4"/>
          <w:sz w:val="22"/>
          <w:szCs w:val="22"/>
        </w:rPr>
      </w:pPr>
      <w:r w:rsidRPr="00B035EC">
        <w:rPr>
          <w:rFonts w:ascii="Cambria" w:hAnsi="Cambria" w:cs="Arial"/>
          <w:b/>
          <w:bCs/>
          <w:spacing w:val="4"/>
          <w:sz w:val="22"/>
          <w:szCs w:val="22"/>
        </w:rPr>
        <w:t>NIT NO.:</w:t>
      </w:r>
      <w:r>
        <w:rPr>
          <w:rFonts w:ascii="Cambria" w:hAnsi="Cambria" w:cs="Arial"/>
          <w:b/>
          <w:bCs/>
          <w:spacing w:val="4"/>
          <w:sz w:val="22"/>
          <w:szCs w:val="22"/>
        </w:rPr>
        <w:t xml:space="preserve"> S</w:t>
      </w:r>
      <w:r w:rsidRPr="00B035EC">
        <w:rPr>
          <w:rFonts w:ascii="Cambria" w:hAnsi="Cambria" w:cs="Arial"/>
          <w:b/>
          <w:bCs/>
          <w:spacing w:val="4"/>
          <w:sz w:val="22"/>
          <w:szCs w:val="22"/>
        </w:rPr>
        <w:t>S</w:t>
      </w:r>
      <w:r>
        <w:rPr>
          <w:rFonts w:ascii="Cambria" w:hAnsi="Cambria" w:cs="Arial"/>
          <w:b/>
          <w:bCs/>
          <w:spacing w:val="4"/>
          <w:sz w:val="22"/>
          <w:szCs w:val="22"/>
        </w:rPr>
        <w:t>C</w:t>
      </w:r>
      <w:r w:rsidRPr="00B035EC">
        <w:rPr>
          <w:rFonts w:ascii="Cambria" w:hAnsi="Cambria" w:cs="Arial"/>
          <w:b/>
          <w:bCs/>
          <w:spacing w:val="4"/>
          <w:sz w:val="22"/>
          <w:szCs w:val="22"/>
        </w:rPr>
        <w:t>/</w:t>
      </w:r>
      <w:r w:rsidRPr="006F23D3">
        <w:rPr>
          <w:rFonts w:ascii="Cambria" w:hAnsi="Cambria" w:cs="Arial"/>
          <w:b/>
          <w:bCs/>
          <w:color w:val="000000"/>
          <w:spacing w:val="4"/>
          <w:sz w:val="22"/>
          <w:szCs w:val="22"/>
        </w:rPr>
        <w:t>OT/</w:t>
      </w:r>
      <w:r w:rsidR="00712E49">
        <w:rPr>
          <w:rFonts w:ascii="Cambria" w:hAnsi="Cambria" w:cs="Arial"/>
          <w:b/>
          <w:bCs/>
          <w:color w:val="000000"/>
          <w:spacing w:val="4"/>
          <w:sz w:val="22"/>
          <w:szCs w:val="22"/>
        </w:rPr>
        <w:t>2</w:t>
      </w:r>
      <w:r w:rsidR="002D6079">
        <w:rPr>
          <w:rFonts w:ascii="Cambria" w:hAnsi="Cambria" w:cs="Arial"/>
          <w:b/>
          <w:bCs/>
          <w:color w:val="000000"/>
          <w:spacing w:val="4"/>
          <w:sz w:val="22"/>
          <w:szCs w:val="22"/>
        </w:rPr>
        <w:t>7</w:t>
      </w:r>
      <w:r w:rsidRPr="00B035EC">
        <w:rPr>
          <w:rFonts w:ascii="Cambria" w:hAnsi="Cambria" w:cs="Arial"/>
          <w:b/>
          <w:bCs/>
          <w:spacing w:val="4"/>
          <w:sz w:val="22"/>
          <w:szCs w:val="22"/>
        </w:rPr>
        <w:t>/</w:t>
      </w:r>
      <w:r w:rsidR="00291BC3">
        <w:rPr>
          <w:rFonts w:ascii="Cambria" w:hAnsi="Cambria" w:cs="Arial"/>
          <w:b/>
          <w:bCs/>
          <w:spacing w:val="4"/>
          <w:sz w:val="22"/>
          <w:szCs w:val="22"/>
        </w:rPr>
        <w:t>2020-21</w:t>
      </w:r>
      <w:r>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001A44D4">
        <w:rPr>
          <w:rFonts w:ascii="Cambria" w:hAnsi="Cambria" w:cs="Arial"/>
          <w:b/>
          <w:bCs/>
          <w:spacing w:val="4"/>
          <w:sz w:val="22"/>
          <w:szCs w:val="22"/>
        </w:rPr>
        <w:t xml:space="preserve">                </w:t>
      </w:r>
      <w:r w:rsidR="00EC3C0A">
        <w:rPr>
          <w:rFonts w:ascii="Cambria" w:hAnsi="Cambria" w:cs="Arial"/>
          <w:b/>
          <w:bCs/>
          <w:spacing w:val="4"/>
          <w:sz w:val="22"/>
          <w:szCs w:val="22"/>
        </w:rPr>
        <w:t xml:space="preserve">      </w:t>
      </w:r>
      <w:r w:rsidR="001A44D4">
        <w:rPr>
          <w:rFonts w:ascii="Cambria" w:hAnsi="Cambria" w:cs="Arial"/>
          <w:b/>
          <w:bCs/>
          <w:spacing w:val="4"/>
          <w:sz w:val="22"/>
          <w:szCs w:val="22"/>
        </w:rPr>
        <w:t xml:space="preserve">    D</w:t>
      </w:r>
      <w:r w:rsidRPr="006F23D3">
        <w:rPr>
          <w:rFonts w:ascii="Cambria" w:hAnsi="Cambria" w:cs="Arial"/>
          <w:b/>
          <w:bCs/>
          <w:color w:val="000000"/>
          <w:spacing w:val="4"/>
          <w:sz w:val="22"/>
          <w:szCs w:val="22"/>
        </w:rPr>
        <w:t>ated</w:t>
      </w:r>
      <w:r w:rsidR="001A44D4">
        <w:rPr>
          <w:rFonts w:ascii="Cambria" w:hAnsi="Cambria" w:cs="Arial"/>
          <w:b/>
          <w:bCs/>
          <w:color w:val="000000"/>
          <w:spacing w:val="4"/>
          <w:sz w:val="22"/>
          <w:szCs w:val="22"/>
        </w:rPr>
        <w:t>:</w:t>
      </w:r>
      <w:r w:rsidR="001E7046">
        <w:rPr>
          <w:rFonts w:ascii="Cambria" w:hAnsi="Cambria" w:cs="Arial"/>
          <w:b/>
          <w:bCs/>
          <w:color w:val="000000"/>
          <w:spacing w:val="4"/>
          <w:sz w:val="22"/>
          <w:szCs w:val="22"/>
        </w:rPr>
        <w:t xml:space="preserve"> 23/12/2020</w:t>
      </w:r>
    </w:p>
    <w:p w:rsidR="00FC0C60" w:rsidRDefault="00FC0C60" w:rsidP="001A44D4">
      <w:pPr>
        <w:spacing w:before="120" w:after="120"/>
        <w:rPr>
          <w:rFonts w:ascii="Cambria" w:hAnsi="Cambria" w:cs="Arial"/>
          <w:b/>
          <w:bCs/>
          <w:spacing w:val="4"/>
          <w:sz w:val="22"/>
          <w:szCs w:val="22"/>
        </w:rPr>
      </w:pPr>
      <w:r w:rsidRPr="00511F53">
        <w:rPr>
          <w:rFonts w:ascii="Cambria" w:hAnsi="Cambria" w:cs="Arial"/>
          <w:spacing w:val="4"/>
          <w:sz w:val="22"/>
          <w:szCs w:val="22"/>
        </w:rPr>
        <w:t>NSPCL</w:t>
      </w:r>
      <w:r>
        <w:rPr>
          <w:rFonts w:ascii="Cambria" w:hAnsi="Cambria" w:cs="Arial"/>
          <w:spacing w:val="4"/>
          <w:sz w:val="22"/>
          <w:szCs w:val="22"/>
        </w:rPr>
        <w:t xml:space="preserve">-SSC </w:t>
      </w:r>
      <w:r w:rsidRPr="00511F53">
        <w:rPr>
          <w:rFonts w:ascii="Cambria" w:hAnsi="Cambria" w:cs="Arial"/>
          <w:spacing w:val="4"/>
          <w:sz w:val="22"/>
          <w:szCs w:val="22"/>
        </w:rPr>
        <w:t xml:space="preserve">invites </w:t>
      </w:r>
      <w:r>
        <w:rPr>
          <w:rFonts w:ascii="Cambria" w:hAnsi="Cambria" w:cs="Arial"/>
          <w:spacing w:val="4"/>
          <w:sz w:val="22"/>
          <w:szCs w:val="22"/>
        </w:rPr>
        <w:t>e-</w:t>
      </w:r>
      <w:r w:rsidRPr="00511F53">
        <w:rPr>
          <w:rFonts w:ascii="Cambria" w:hAnsi="Cambria" w:cs="Arial"/>
          <w:spacing w:val="4"/>
          <w:sz w:val="22"/>
          <w:szCs w:val="22"/>
        </w:rPr>
        <w:t xml:space="preserve">tenders </w:t>
      </w:r>
      <w:r>
        <w:rPr>
          <w:rFonts w:ascii="Cambria" w:hAnsi="Cambria" w:cs="Arial"/>
          <w:spacing w:val="4"/>
          <w:sz w:val="22"/>
          <w:szCs w:val="22"/>
        </w:rPr>
        <w:t xml:space="preserve">(SRM RFX No. </w:t>
      </w:r>
      <w:r>
        <w:rPr>
          <w:rFonts w:ascii="Cambria" w:hAnsi="Cambria" w:cs="Arial"/>
          <w:b/>
          <w:bCs/>
          <w:spacing w:val="4"/>
          <w:sz w:val="22"/>
          <w:szCs w:val="22"/>
        </w:rPr>
        <w:t>280000</w:t>
      </w:r>
      <w:r w:rsidR="00712E49" w:rsidRPr="00712E49">
        <w:rPr>
          <w:rFonts w:ascii="Cambria" w:hAnsi="Cambria" w:cs="Arial"/>
          <w:b/>
          <w:bCs/>
          <w:spacing w:val="4"/>
          <w:sz w:val="22"/>
          <w:szCs w:val="22"/>
        </w:rPr>
        <w:t>54</w:t>
      </w:r>
      <w:r w:rsidR="00251677">
        <w:rPr>
          <w:rFonts w:ascii="Cambria" w:hAnsi="Cambria" w:cs="Arial"/>
          <w:b/>
          <w:bCs/>
          <w:spacing w:val="4"/>
          <w:sz w:val="22"/>
          <w:szCs w:val="22"/>
        </w:rPr>
        <w:t>95</w:t>
      </w:r>
      <w:r>
        <w:rPr>
          <w:rFonts w:ascii="Cambria" w:hAnsi="Cambria" w:cs="Arial"/>
          <w:spacing w:val="4"/>
          <w:sz w:val="22"/>
          <w:szCs w:val="22"/>
        </w:rPr>
        <w:t xml:space="preserve">) </w:t>
      </w:r>
      <w:r w:rsidRPr="00511F53">
        <w:rPr>
          <w:rFonts w:ascii="Cambria" w:hAnsi="Cambria" w:cs="Arial"/>
          <w:spacing w:val="4"/>
          <w:sz w:val="22"/>
          <w:szCs w:val="22"/>
        </w:rPr>
        <w:t>for following package o</w:t>
      </w:r>
      <w:r>
        <w:rPr>
          <w:rFonts w:ascii="Cambria" w:hAnsi="Cambria" w:cs="Arial"/>
          <w:spacing w:val="4"/>
          <w:sz w:val="22"/>
          <w:szCs w:val="22"/>
        </w:rPr>
        <w:t xml:space="preserve">f </w:t>
      </w:r>
      <w:r w:rsidR="006703DC">
        <w:rPr>
          <w:rFonts w:ascii="Cambria" w:hAnsi="Cambria" w:cs="Arial"/>
          <w:spacing w:val="4"/>
          <w:sz w:val="22"/>
          <w:szCs w:val="22"/>
        </w:rPr>
        <w:t>Durgapur</w:t>
      </w:r>
      <w:r>
        <w:rPr>
          <w:rFonts w:ascii="Cambria" w:hAnsi="Cambria" w:cs="Arial"/>
          <w:b/>
          <w:bCs/>
          <w:spacing w:val="4"/>
          <w:sz w:val="22"/>
          <w:szCs w:val="22"/>
        </w:rPr>
        <w:t>.</w:t>
      </w:r>
      <w:bookmarkStart w:id="0" w:name="_GoBack"/>
      <w:bookmarkEnd w:id="0"/>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64"/>
        <w:gridCol w:w="1984"/>
        <w:gridCol w:w="1559"/>
        <w:gridCol w:w="1463"/>
        <w:gridCol w:w="1089"/>
        <w:gridCol w:w="1559"/>
        <w:gridCol w:w="862"/>
      </w:tblGrid>
      <w:tr w:rsidR="00FC0C60" w:rsidRPr="0066239F" w:rsidTr="00AC2C7C">
        <w:trPr>
          <w:cantSplit/>
          <w:trHeight w:val="656"/>
          <w:jc w:val="center"/>
        </w:trPr>
        <w:tc>
          <w:tcPr>
            <w:tcW w:w="558"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90"/>
              <w:jc w:val="center"/>
              <w:rPr>
                <w:rFonts w:ascii="Cambria" w:hAnsi="Cambria" w:cs="Arial"/>
                <w:spacing w:val="4"/>
                <w:sz w:val="22"/>
                <w:szCs w:val="22"/>
              </w:rPr>
            </w:pPr>
            <w:r w:rsidRPr="0066239F">
              <w:rPr>
                <w:rFonts w:ascii="Cambria" w:hAnsi="Cambria" w:cs="Arial"/>
                <w:spacing w:val="4"/>
                <w:sz w:val="22"/>
                <w:szCs w:val="22"/>
              </w:rPr>
              <w:t>Sl. No.</w:t>
            </w:r>
          </w:p>
        </w:tc>
        <w:tc>
          <w:tcPr>
            <w:tcW w:w="156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Pkg. No.</w:t>
            </w:r>
          </w:p>
        </w:tc>
        <w:tc>
          <w:tcPr>
            <w:tcW w:w="198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Description of Work</w:t>
            </w: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Estimated Value (</w:t>
            </w:r>
            <w:proofErr w:type="spellStart"/>
            <w:r w:rsidRPr="0066239F">
              <w:rPr>
                <w:rFonts w:ascii="Cambria" w:hAnsi="Cambria" w:cs="Arial"/>
                <w:spacing w:val="4"/>
                <w:sz w:val="22"/>
                <w:szCs w:val="22"/>
              </w:rPr>
              <w:t>Rs</w:t>
            </w:r>
            <w:proofErr w:type="spellEnd"/>
            <w:r w:rsidRPr="0066239F">
              <w:rPr>
                <w:rFonts w:ascii="Cambria" w:hAnsi="Cambria" w:cs="Arial"/>
                <w:spacing w:val="4"/>
                <w:sz w:val="22"/>
                <w:szCs w:val="22"/>
              </w:rPr>
              <w:t>)</w:t>
            </w:r>
          </w:p>
        </w:tc>
        <w:tc>
          <w:tcPr>
            <w:tcW w:w="1463"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ind w:left="-108" w:right="-108"/>
              <w:jc w:val="center"/>
              <w:rPr>
                <w:rFonts w:ascii="Cambria" w:hAnsi="Cambria" w:cs="Arial"/>
                <w:spacing w:val="4"/>
                <w:sz w:val="22"/>
                <w:szCs w:val="22"/>
              </w:rPr>
            </w:pPr>
            <w:r w:rsidRPr="0066239F">
              <w:rPr>
                <w:rFonts w:ascii="Cambria" w:hAnsi="Cambria" w:cs="Arial"/>
                <w:spacing w:val="4"/>
                <w:sz w:val="22"/>
                <w:szCs w:val="22"/>
              </w:rPr>
              <w:t>Cost of Tender Document (</w:t>
            </w:r>
            <w:proofErr w:type="spellStart"/>
            <w:r w:rsidRPr="0066239F">
              <w:rPr>
                <w:rFonts w:ascii="Cambria" w:hAnsi="Cambria" w:cs="Arial"/>
                <w:spacing w:val="4"/>
                <w:sz w:val="22"/>
                <w:szCs w:val="22"/>
              </w:rPr>
              <w:t>Rs</w:t>
            </w:r>
            <w:proofErr w:type="spellEnd"/>
            <w:r w:rsidRPr="0066239F">
              <w:rPr>
                <w:rFonts w:ascii="Cambria" w:hAnsi="Cambria" w:cs="Arial"/>
                <w:spacing w:val="4"/>
                <w:sz w:val="22"/>
                <w:szCs w:val="22"/>
              </w:rPr>
              <w:t>.)</w:t>
            </w:r>
          </w:p>
        </w:tc>
        <w:tc>
          <w:tcPr>
            <w:tcW w:w="1089"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108" w:right="-108"/>
              <w:jc w:val="center"/>
              <w:rPr>
                <w:rFonts w:ascii="Cambria" w:hAnsi="Cambria" w:cs="Arial"/>
                <w:spacing w:val="4"/>
                <w:sz w:val="22"/>
                <w:szCs w:val="22"/>
              </w:rPr>
            </w:pPr>
            <w:r w:rsidRPr="0066239F">
              <w:rPr>
                <w:rFonts w:ascii="Cambria" w:hAnsi="Cambria" w:cs="Arial"/>
                <w:spacing w:val="4"/>
                <w:sz w:val="22"/>
                <w:szCs w:val="22"/>
              </w:rPr>
              <w:t>Contract Period</w:t>
            </w:r>
          </w:p>
        </w:tc>
        <w:tc>
          <w:tcPr>
            <w:tcW w:w="1559"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smartTag w:uri="schemas-microsoft-com/dictionary" w:element="trilingual">
              <w:smartTagPr>
                <w:attr w:name="wordrecognize" w:val="Sale"/>
              </w:smartTagPr>
              <w:r w:rsidRPr="0066239F">
                <w:rPr>
                  <w:rFonts w:ascii="Cambria" w:hAnsi="Cambria" w:cs="Arial"/>
                  <w:spacing w:val="4"/>
                  <w:sz w:val="22"/>
                  <w:szCs w:val="22"/>
                </w:rPr>
                <w:t>Sale</w:t>
              </w:r>
            </w:smartTag>
            <w:r w:rsidRPr="0066239F">
              <w:rPr>
                <w:rFonts w:ascii="Cambria" w:hAnsi="Cambria" w:cs="Arial"/>
                <w:spacing w:val="4"/>
                <w:sz w:val="22"/>
                <w:szCs w:val="22"/>
              </w:rPr>
              <w:t xml:space="preserve"> Start Date / Sale Close Date</w:t>
            </w:r>
          </w:p>
        </w:tc>
        <w:tc>
          <w:tcPr>
            <w:tcW w:w="862"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 xml:space="preserve">Last Date &amp; </w:t>
            </w:r>
            <w:smartTag w:uri="schemas-microsoft-com/dictionary" w:element="trilingual">
              <w:smartTagPr>
                <w:attr w:name="wordrecognize" w:val="time"/>
              </w:smartTagPr>
              <w:r w:rsidRPr="0066239F">
                <w:rPr>
                  <w:rFonts w:ascii="Cambria" w:hAnsi="Cambria" w:cs="Arial"/>
                  <w:spacing w:val="4"/>
                  <w:sz w:val="22"/>
                  <w:szCs w:val="22"/>
                </w:rPr>
                <w:t>Time</w:t>
              </w:r>
            </w:smartTag>
            <w:r w:rsidRPr="0066239F">
              <w:rPr>
                <w:rFonts w:ascii="Cambria" w:hAnsi="Cambria" w:cs="Arial"/>
                <w:spacing w:val="4"/>
                <w:sz w:val="22"/>
                <w:szCs w:val="22"/>
              </w:rPr>
              <w:t xml:space="preserve"> for </w:t>
            </w:r>
            <w:smartTag w:uri="schemas-microsoft-com/dictionary" w:element="trilingual">
              <w:smartTagPr>
                <w:attr w:name="wordrecognize" w:val="Receipt"/>
              </w:smartTagPr>
              <w:r w:rsidRPr="0066239F">
                <w:rPr>
                  <w:rFonts w:ascii="Cambria" w:hAnsi="Cambria" w:cs="Arial"/>
                  <w:spacing w:val="4"/>
                  <w:sz w:val="22"/>
                  <w:szCs w:val="22"/>
                </w:rPr>
                <w:t>Receipt</w:t>
              </w:r>
            </w:smartTag>
            <w:r w:rsidRPr="0066239F">
              <w:rPr>
                <w:rFonts w:ascii="Cambria" w:hAnsi="Cambria" w:cs="Arial"/>
                <w:spacing w:val="4"/>
                <w:sz w:val="22"/>
                <w:szCs w:val="22"/>
              </w:rPr>
              <w:t xml:space="preserve"> of Bid</w:t>
            </w:r>
          </w:p>
        </w:tc>
      </w:tr>
      <w:tr w:rsidR="00FC0C60" w:rsidRPr="0066239F" w:rsidTr="00AC2C7C">
        <w:trPr>
          <w:cantSplit/>
          <w:trHeight w:val="512"/>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EMD (</w:t>
            </w:r>
            <w:proofErr w:type="spellStart"/>
            <w:r w:rsidRPr="0066239F">
              <w:rPr>
                <w:rFonts w:ascii="Cambria" w:hAnsi="Cambria" w:cs="Arial"/>
                <w:spacing w:val="4"/>
                <w:sz w:val="22"/>
                <w:szCs w:val="22"/>
              </w:rPr>
              <w:t>Rs</w:t>
            </w:r>
            <w:proofErr w:type="spellEnd"/>
            <w:r w:rsidRPr="0066239F">
              <w:rPr>
                <w:rFonts w:ascii="Cambria" w:hAnsi="Cambria" w:cs="Arial"/>
                <w:spacing w:val="4"/>
                <w:sz w:val="22"/>
                <w:szCs w:val="22"/>
              </w:rPr>
              <w:t>.)</w:t>
            </w:r>
          </w:p>
        </w:tc>
        <w:tc>
          <w:tcPr>
            <w:tcW w:w="1463"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jc w:val="center"/>
              <w:rPr>
                <w:rFonts w:ascii="Cambria" w:hAnsi="Cambria" w:cs="Arial"/>
                <w:spacing w:val="4"/>
                <w:sz w:val="22"/>
                <w:szCs w:val="22"/>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c>
          <w:tcPr>
            <w:tcW w:w="862"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r>
      <w:tr w:rsidR="00FC0C60" w:rsidRPr="0066239F" w:rsidTr="00AC2C7C">
        <w:trPr>
          <w:cantSplit/>
          <w:trHeight w:val="666"/>
          <w:jc w:val="center"/>
        </w:trPr>
        <w:tc>
          <w:tcPr>
            <w:tcW w:w="558"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r w:rsidRPr="0066239F">
              <w:rPr>
                <w:rFonts w:ascii="Cambria" w:hAnsi="Cambria" w:cs="Arial"/>
                <w:spacing w:val="4"/>
                <w:sz w:val="22"/>
                <w:szCs w:val="22"/>
              </w:rPr>
              <w:t>01</w:t>
            </w:r>
          </w:p>
        </w:tc>
        <w:tc>
          <w:tcPr>
            <w:tcW w:w="1564"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r w:rsidRPr="0066239F">
              <w:rPr>
                <w:rFonts w:ascii="Cambria" w:hAnsi="Cambria" w:cs="Arial"/>
                <w:spacing w:val="4"/>
                <w:sz w:val="22"/>
                <w:szCs w:val="22"/>
              </w:rPr>
              <w:t>SSC:</w:t>
            </w:r>
          </w:p>
          <w:p w:rsidR="00FC0C60" w:rsidRPr="0066239F" w:rsidRDefault="00EC3C0A" w:rsidP="00251677">
            <w:pPr>
              <w:spacing w:before="80" w:after="40" w:line="288" w:lineRule="auto"/>
              <w:ind w:right="-29"/>
              <w:jc w:val="center"/>
              <w:rPr>
                <w:rFonts w:ascii="Cambria" w:hAnsi="Cambria" w:cs="Arial"/>
                <w:spacing w:val="4"/>
                <w:sz w:val="22"/>
                <w:szCs w:val="22"/>
              </w:rPr>
            </w:pPr>
            <w:r w:rsidRPr="00F55E16">
              <w:rPr>
                <w:rFonts w:ascii="Cambria" w:hAnsi="Cambria" w:cs="Arial"/>
                <w:spacing w:val="4"/>
                <w:sz w:val="22"/>
                <w:szCs w:val="22"/>
              </w:rPr>
              <w:t>280000</w:t>
            </w:r>
            <w:r w:rsidR="00F55E16" w:rsidRPr="00F55E16">
              <w:rPr>
                <w:rFonts w:ascii="Cambria" w:hAnsi="Cambria" w:cs="Arial"/>
                <w:spacing w:val="4"/>
                <w:sz w:val="22"/>
                <w:szCs w:val="22"/>
              </w:rPr>
              <w:t>54</w:t>
            </w:r>
            <w:r w:rsidR="00251677">
              <w:rPr>
                <w:rFonts w:ascii="Cambria" w:hAnsi="Cambria" w:cs="Arial"/>
                <w:spacing w:val="4"/>
                <w:sz w:val="22"/>
                <w:szCs w:val="22"/>
              </w:rPr>
              <w:t>95</w:t>
            </w:r>
          </w:p>
        </w:tc>
        <w:tc>
          <w:tcPr>
            <w:tcW w:w="1984" w:type="dxa"/>
            <w:vMerge w:val="restart"/>
            <w:tcBorders>
              <w:left w:val="single" w:sz="4" w:space="0" w:color="auto"/>
              <w:right w:val="single" w:sz="4" w:space="0" w:color="auto"/>
            </w:tcBorders>
            <w:vAlign w:val="center"/>
          </w:tcPr>
          <w:p w:rsidR="00FC0C60" w:rsidRPr="0066239F" w:rsidRDefault="00251677" w:rsidP="007E4E3D">
            <w:pPr>
              <w:pStyle w:val="BodyText"/>
              <w:spacing w:before="120" w:after="120"/>
              <w:ind w:left="36" w:hanging="36"/>
              <w:outlineLvl w:val="0"/>
              <w:rPr>
                <w:rFonts w:ascii="Cambria" w:hAnsi="Cambria" w:cs="Tahoma"/>
                <w:bCs/>
                <w:sz w:val="22"/>
                <w:szCs w:val="22"/>
              </w:rPr>
            </w:pPr>
            <w:r w:rsidRPr="002B3AEE">
              <w:rPr>
                <w:rFonts w:ascii="Cambria" w:hAnsi="Cambria"/>
                <w:sz w:val="22"/>
                <w:szCs w:val="22"/>
              </w:rPr>
              <w:t xml:space="preserve">Procurement of </w:t>
            </w:r>
            <w:r>
              <w:rPr>
                <w:rFonts w:ascii="Cambria" w:hAnsi="Cambria"/>
                <w:sz w:val="22"/>
                <w:szCs w:val="22"/>
              </w:rPr>
              <w:t xml:space="preserve"> </w:t>
            </w:r>
            <w:r w:rsidRPr="00251677">
              <w:rPr>
                <w:rFonts w:ascii="Cambria" w:hAnsi="Cambria" w:cs="Calibri"/>
                <w:bCs/>
                <w:color w:val="000000"/>
                <w:sz w:val="22"/>
                <w:szCs w:val="22"/>
              </w:rPr>
              <w:t xml:space="preserve">Grinding Rings &amp; Grinding Ball for Ball and Race Mill </w:t>
            </w:r>
          </w:p>
        </w:tc>
        <w:tc>
          <w:tcPr>
            <w:tcW w:w="1559" w:type="dxa"/>
            <w:tcBorders>
              <w:top w:val="single" w:sz="4" w:space="0" w:color="auto"/>
              <w:left w:val="single" w:sz="4" w:space="0" w:color="auto"/>
              <w:right w:val="single" w:sz="4" w:space="0" w:color="auto"/>
            </w:tcBorders>
            <w:vAlign w:val="bottom"/>
          </w:tcPr>
          <w:p w:rsidR="00FC0C60" w:rsidRPr="0066239F" w:rsidRDefault="00251677" w:rsidP="00F55E16">
            <w:pPr>
              <w:ind w:left="-115" w:right="-115"/>
              <w:jc w:val="center"/>
              <w:rPr>
                <w:rFonts w:ascii="Cambria" w:hAnsi="Cambria" w:cs="Arial"/>
                <w:bCs/>
                <w:spacing w:val="4"/>
                <w:sz w:val="22"/>
                <w:szCs w:val="22"/>
              </w:rPr>
            </w:pPr>
            <w:r>
              <w:rPr>
                <w:rFonts w:ascii="Cambria" w:hAnsi="Cambria"/>
                <w:sz w:val="22"/>
                <w:szCs w:val="22"/>
              </w:rPr>
              <w:t>1,59,79,050</w:t>
            </w:r>
          </w:p>
        </w:tc>
        <w:tc>
          <w:tcPr>
            <w:tcW w:w="1463" w:type="dxa"/>
            <w:vMerge w:val="restart"/>
            <w:tcBorders>
              <w:left w:val="single" w:sz="4" w:space="0" w:color="auto"/>
              <w:right w:val="single" w:sz="4" w:space="0" w:color="auto"/>
            </w:tcBorders>
            <w:vAlign w:val="center"/>
          </w:tcPr>
          <w:p w:rsidR="00FC0C60" w:rsidRPr="0066239F" w:rsidRDefault="004852D2"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2655</w:t>
            </w:r>
            <w:r w:rsidR="00FC0C60" w:rsidRPr="0066239F">
              <w:rPr>
                <w:rFonts w:ascii="Cambria" w:hAnsi="Cambria" w:cs="Arial"/>
                <w:spacing w:val="4"/>
                <w:sz w:val="22"/>
                <w:szCs w:val="22"/>
              </w:rPr>
              <w:t>/-</w:t>
            </w:r>
          </w:p>
          <w:p w:rsidR="008B385C" w:rsidRDefault="00FC0C60" w:rsidP="00621966">
            <w:pPr>
              <w:spacing w:before="40" w:after="40" w:line="288" w:lineRule="auto"/>
              <w:jc w:val="center"/>
              <w:rPr>
                <w:rFonts w:ascii="Cambria" w:hAnsi="Cambria" w:cs="Arial"/>
                <w:spacing w:val="4"/>
                <w:sz w:val="22"/>
                <w:szCs w:val="22"/>
              </w:rPr>
            </w:pPr>
            <w:r w:rsidRPr="0066239F">
              <w:rPr>
                <w:rFonts w:ascii="Cambria" w:hAnsi="Cambria" w:cs="Arial"/>
                <w:spacing w:val="4"/>
                <w:sz w:val="22"/>
                <w:szCs w:val="22"/>
              </w:rPr>
              <w:t>(Online tender form)</w:t>
            </w:r>
          </w:p>
          <w:p w:rsidR="00FC0C60" w:rsidRPr="0066239F" w:rsidRDefault="00FC0C60"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 xml:space="preserve">(including tax) </w:t>
            </w:r>
          </w:p>
        </w:tc>
        <w:tc>
          <w:tcPr>
            <w:tcW w:w="1089" w:type="dxa"/>
            <w:vMerge w:val="restart"/>
            <w:tcBorders>
              <w:left w:val="single" w:sz="4" w:space="0" w:color="auto"/>
              <w:right w:val="single" w:sz="4" w:space="0" w:color="auto"/>
            </w:tcBorders>
            <w:vAlign w:val="center"/>
          </w:tcPr>
          <w:p w:rsidR="00FC0C60" w:rsidRPr="0066239F" w:rsidRDefault="00F55E16"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6</w:t>
            </w:r>
            <w:r w:rsidR="008B385C">
              <w:rPr>
                <w:rFonts w:ascii="Cambria" w:hAnsi="Cambria" w:cs="Arial"/>
                <w:spacing w:val="4"/>
                <w:sz w:val="22"/>
                <w:szCs w:val="22"/>
              </w:rPr>
              <w:t xml:space="preserve"> Months </w:t>
            </w:r>
          </w:p>
        </w:tc>
        <w:tc>
          <w:tcPr>
            <w:tcW w:w="1559" w:type="dxa"/>
            <w:tcBorders>
              <w:left w:val="single" w:sz="4" w:space="0" w:color="auto"/>
              <w:right w:val="single" w:sz="4" w:space="0" w:color="auto"/>
            </w:tcBorders>
            <w:vAlign w:val="bottom"/>
          </w:tcPr>
          <w:p w:rsidR="00FC0C60" w:rsidRPr="0066239F" w:rsidRDefault="001E7046" w:rsidP="002D6079">
            <w:pPr>
              <w:spacing w:before="40"/>
              <w:jc w:val="center"/>
              <w:rPr>
                <w:rFonts w:ascii="Cambria" w:hAnsi="Cambria" w:cs="Arial"/>
                <w:spacing w:val="4"/>
                <w:sz w:val="22"/>
                <w:szCs w:val="22"/>
              </w:rPr>
            </w:pPr>
            <w:r>
              <w:rPr>
                <w:rFonts w:ascii="Cambria" w:hAnsi="Cambria" w:cs="Arial"/>
                <w:spacing w:val="4"/>
                <w:sz w:val="22"/>
                <w:szCs w:val="22"/>
              </w:rPr>
              <w:t>07/12/2020</w:t>
            </w:r>
          </w:p>
        </w:tc>
        <w:tc>
          <w:tcPr>
            <w:tcW w:w="862" w:type="dxa"/>
            <w:vMerge w:val="restart"/>
            <w:tcBorders>
              <w:left w:val="single" w:sz="4" w:space="0" w:color="auto"/>
              <w:right w:val="single" w:sz="4" w:space="0" w:color="auto"/>
            </w:tcBorders>
            <w:vAlign w:val="center"/>
          </w:tcPr>
          <w:p w:rsidR="00FC0C60" w:rsidRPr="0066239F" w:rsidRDefault="001E7046"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12/01/201</w:t>
            </w:r>
          </w:p>
          <w:p w:rsidR="00FC0C60" w:rsidRPr="0066239F" w:rsidRDefault="00FC0C60" w:rsidP="00621966">
            <w:pPr>
              <w:spacing w:before="40" w:line="288" w:lineRule="auto"/>
              <w:jc w:val="center"/>
              <w:rPr>
                <w:rFonts w:ascii="Cambria" w:hAnsi="Cambria" w:cs="Arial"/>
                <w:spacing w:val="4"/>
                <w:sz w:val="22"/>
                <w:szCs w:val="22"/>
              </w:rPr>
            </w:pPr>
            <w:r w:rsidRPr="0066239F">
              <w:rPr>
                <w:rFonts w:ascii="Cambria" w:hAnsi="Cambria" w:cs="Arial"/>
                <w:spacing w:val="4"/>
                <w:sz w:val="22"/>
                <w:szCs w:val="22"/>
              </w:rPr>
              <w:t>15:00Hrs</w:t>
            </w:r>
          </w:p>
        </w:tc>
      </w:tr>
      <w:tr w:rsidR="00FC0C60" w:rsidRPr="0066239F" w:rsidTr="00AC2C7C">
        <w:trPr>
          <w:cantSplit/>
          <w:trHeight w:val="510"/>
          <w:jc w:val="center"/>
        </w:trPr>
        <w:tc>
          <w:tcPr>
            <w:tcW w:w="558" w:type="dxa"/>
            <w:vMerge/>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p>
        </w:tc>
        <w:tc>
          <w:tcPr>
            <w:tcW w:w="1564" w:type="dxa"/>
            <w:vMerge/>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p>
        </w:tc>
        <w:tc>
          <w:tcPr>
            <w:tcW w:w="1984" w:type="dxa"/>
            <w:vMerge/>
            <w:tcBorders>
              <w:left w:val="single" w:sz="4" w:space="0" w:color="auto"/>
              <w:right w:val="single" w:sz="4" w:space="0" w:color="auto"/>
            </w:tcBorders>
            <w:vAlign w:val="center"/>
          </w:tcPr>
          <w:p w:rsidR="00FC0C60" w:rsidRPr="0066239F" w:rsidRDefault="00FC0C60" w:rsidP="00621966">
            <w:pPr>
              <w:spacing w:before="40" w:after="40"/>
              <w:jc w:val="both"/>
              <w:rPr>
                <w:rFonts w:ascii="Cambria" w:hAnsi="Cambria" w:cs="Tahoma"/>
                <w:bCs/>
                <w:sz w:val="22"/>
                <w:szCs w:val="22"/>
              </w:rPr>
            </w:pPr>
          </w:p>
        </w:tc>
        <w:tc>
          <w:tcPr>
            <w:tcW w:w="1559" w:type="dxa"/>
            <w:tcBorders>
              <w:left w:val="single" w:sz="4" w:space="0" w:color="auto"/>
              <w:bottom w:val="single" w:sz="4" w:space="0" w:color="auto"/>
              <w:right w:val="single" w:sz="4" w:space="0" w:color="auto"/>
            </w:tcBorders>
          </w:tcPr>
          <w:p w:rsidR="00FC0C60" w:rsidRPr="00251677" w:rsidRDefault="00251677" w:rsidP="00F55E16">
            <w:pPr>
              <w:ind w:left="-115" w:right="-115"/>
              <w:jc w:val="center"/>
              <w:rPr>
                <w:rFonts w:ascii="Cambria" w:hAnsi="Cambria" w:cs="Arial"/>
                <w:bCs/>
                <w:spacing w:val="4"/>
                <w:sz w:val="22"/>
                <w:szCs w:val="22"/>
              </w:rPr>
            </w:pPr>
            <w:r w:rsidRPr="00251677">
              <w:rPr>
                <w:rFonts w:ascii="Cambria" w:hAnsi="Cambria" w:cs="Tahoma"/>
                <w:sz w:val="22"/>
                <w:szCs w:val="22"/>
                <w:lang w:val="en-GB"/>
              </w:rPr>
              <w:t>3,56,000</w:t>
            </w:r>
          </w:p>
        </w:tc>
        <w:tc>
          <w:tcPr>
            <w:tcW w:w="1463"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089"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559" w:type="dxa"/>
            <w:tcBorders>
              <w:left w:val="single" w:sz="4" w:space="0" w:color="auto"/>
              <w:right w:val="single" w:sz="4" w:space="0" w:color="auto"/>
            </w:tcBorders>
          </w:tcPr>
          <w:p w:rsidR="00FC0C60" w:rsidRPr="0066239F" w:rsidRDefault="001E7046" w:rsidP="00B6396A">
            <w:pPr>
              <w:spacing w:before="40" w:after="40" w:line="288" w:lineRule="auto"/>
              <w:jc w:val="center"/>
              <w:rPr>
                <w:rFonts w:ascii="Cambria" w:hAnsi="Cambria" w:cs="Arial"/>
                <w:spacing w:val="4"/>
                <w:sz w:val="22"/>
                <w:szCs w:val="22"/>
              </w:rPr>
            </w:pPr>
            <w:r>
              <w:rPr>
                <w:rFonts w:ascii="Cambria" w:hAnsi="Cambria" w:cs="Arial"/>
                <w:spacing w:val="4"/>
                <w:sz w:val="22"/>
                <w:szCs w:val="22"/>
              </w:rPr>
              <w:t>04/01/2021</w:t>
            </w:r>
          </w:p>
        </w:tc>
        <w:tc>
          <w:tcPr>
            <w:tcW w:w="862" w:type="dxa"/>
            <w:vMerge/>
            <w:tcBorders>
              <w:left w:val="single" w:sz="4" w:space="0" w:color="auto"/>
              <w:right w:val="single" w:sz="4" w:space="0" w:color="auto"/>
            </w:tcBorders>
            <w:vAlign w:val="center"/>
          </w:tcPr>
          <w:p w:rsidR="00FC0C60" w:rsidRPr="0066239F" w:rsidRDefault="00FC0C60" w:rsidP="00621966">
            <w:pPr>
              <w:spacing w:before="40" w:line="288" w:lineRule="auto"/>
              <w:jc w:val="center"/>
              <w:rPr>
                <w:rFonts w:ascii="Cambria" w:hAnsi="Cambria" w:cs="Arial"/>
                <w:spacing w:val="4"/>
                <w:sz w:val="22"/>
                <w:szCs w:val="22"/>
              </w:rPr>
            </w:pPr>
          </w:p>
        </w:tc>
      </w:tr>
    </w:tbl>
    <w:p w:rsidR="00FC0C60" w:rsidRDefault="00FC0C60" w:rsidP="00FC0C60">
      <w:pPr>
        <w:spacing w:before="120" w:after="120"/>
        <w:jc w:val="both"/>
      </w:pPr>
      <w:r>
        <w:rPr>
          <w:rFonts w:ascii="Rupee Foradian" w:hAnsi="Rupee Foradian"/>
        </w:rPr>
        <w:t>`</w:t>
      </w:r>
      <w:r w:rsidR="004852D2">
        <w:rPr>
          <w:rFonts w:ascii="Rupee Foradian" w:hAnsi="Rupee Foradian"/>
        </w:rPr>
        <w:t>2250</w:t>
      </w:r>
      <w:r>
        <w:t>.00+</w:t>
      </w:r>
      <w:r>
        <w:rPr>
          <w:rFonts w:ascii="Rupee Foradian" w:hAnsi="Rupee Foradian"/>
        </w:rPr>
        <w:t>`</w:t>
      </w:r>
      <w:r w:rsidR="004852D2">
        <w:rPr>
          <w:rFonts w:ascii="Rupee Foradian" w:hAnsi="Rupee Foradian"/>
        </w:rPr>
        <w:t>405.00</w:t>
      </w:r>
      <w:r>
        <w:t>(GST@18%)=</w:t>
      </w:r>
      <w:r>
        <w:rPr>
          <w:rFonts w:ascii="Rupee Foradian" w:hAnsi="Rupee Foradian"/>
        </w:rPr>
        <w:t>`</w:t>
      </w:r>
      <w:r w:rsidR="004852D2">
        <w:t>2655</w:t>
      </w:r>
      <w:r w:rsidRPr="009054C5">
        <w:t>/-</w:t>
      </w:r>
      <w:r>
        <w:t xml:space="preserve"> </w:t>
      </w:r>
      <w:r w:rsidRPr="00EC6CF6">
        <w:t>[For Online Tender/Form(Download from</w:t>
      </w:r>
      <w:r>
        <w:t xml:space="preserve"> SRM Portal </w:t>
      </w:r>
      <w:r w:rsidRPr="00EC6CF6">
        <w:t xml:space="preserve">website: </w:t>
      </w:r>
      <w:hyperlink r:id="rId9" w:history="1">
        <w:r w:rsidR="007E4E3D" w:rsidRPr="00AC57D4">
          <w:rPr>
            <w:rStyle w:val="Hyperlink"/>
          </w:rPr>
          <w:t>http://srmportal.nspclsrijan.co.in:50200/irj/portal)</w:t>
        </w:r>
      </w:hyperlink>
      <w:r w:rsidRPr="00EC6CF6">
        <w:t>]</w:t>
      </w:r>
      <w:r>
        <w:t xml:space="preserve">. Abridged NIT along with Qualifying Requirement may be viewed at </w:t>
      </w:r>
      <w:hyperlink r:id="rId10" w:history="1">
        <w:r w:rsidRPr="00AD1B76">
          <w:rPr>
            <w:rStyle w:val="Hyperlink"/>
          </w:rPr>
          <w:t>www.ntpctender.com</w:t>
        </w:r>
      </w:hyperlink>
      <w:r>
        <w:t xml:space="preserve">, </w:t>
      </w:r>
      <w:hyperlink r:id="rId11" w:history="1">
        <w:r w:rsidRPr="00AD1B76">
          <w:rPr>
            <w:rStyle w:val="Hyperlink"/>
          </w:rPr>
          <w:t>www.ntpc.co.in</w:t>
        </w:r>
      </w:hyperlink>
      <w:r>
        <w:t xml:space="preserve">, </w:t>
      </w:r>
      <w:hyperlink r:id="rId12" w:history="1">
        <w:r w:rsidRPr="00AD1B76">
          <w:rPr>
            <w:rStyle w:val="Hyperlink"/>
          </w:rPr>
          <w:t>www.nspcl.co.in</w:t>
        </w:r>
      </w:hyperlink>
      <w:r>
        <w:t xml:space="preserve">. The details of tender for e-bidding shall be available at </w:t>
      </w:r>
      <w:hyperlink r:id="rId13" w:history="1">
        <w:r w:rsidR="005B54A8" w:rsidRPr="00AC57D4">
          <w:rPr>
            <w:rStyle w:val="Hyperlink"/>
          </w:rPr>
          <w:t>http://srmportal.nspclsrijan.co.in:50200/irj/portal.</w:t>
        </w:r>
      </w:hyperlink>
    </w:p>
    <w:p w:rsidR="00FC0C60" w:rsidRPr="00B035EC" w:rsidRDefault="00FC0C60" w:rsidP="00FC0C60">
      <w:pPr>
        <w:spacing w:before="120" w:after="120"/>
        <w:jc w:val="both"/>
        <w:rPr>
          <w:b/>
          <w:bCs/>
        </w:rPr>
      </w:pPr>
      <w:r w:rsidRPr="00B035EC">
        <w:rPr>
          <w:b/>
          <w:bCs/>
        </w:rPr>
        <w:t xml:space="preserve">Instruction for e-bidding:  </w:t>
      </w:r>
    </w:p>
    <w:p w:rsidR="00FC0C60" w:rsidRDefault="00FC0C60" w:rsidP="00FC0C60">
      <w:pPr>
        <w:spacing w:after="120"/>
        <w:jc w:val="both"/>
      </w:pPr>
      <w:r w:rsidRPr="00B035EC">
        <w:rPr>
          <w:b/>
          <w:bCs/>
        </w:rPr>
        <w:t>1.</w:t>
      </w:r>
      <w:r>
        <w:t xml:space="preserve"> The bidder must have Digital Signature Certificate (Class-III).</w:t>
      </w:r>
    </w:p>
    <w:p w:rsidR="00FC0C60" w:rsidRDefault="00FC0C60" w:rsidP="00FC0C60">
      <w:pPr>
        <w:spacing w:after="120"/>
        <w:jc w:val="both"/>
      </w:pPr>
      <w:r w:rsidRPr="00B035EC">
        <w:rPr>
          <w:b/>
          <w:bCs/>
        </w:rPr>
        <w:t>2.</w:t>
      </w:r>
      <w:r>
        <w:t xml:space="preserve"> The bidders who already have valid SRM User ID: </w:t>
      </w:r>
    </w:p>
    <w:p w:rsidR="00FC0C60" w:rsidRDefault="00FC0C60" w:rsidP="00FC0C60">
      <w:pPr>
        <w:spacing w:after="120"/>
        <w:jc w:val="both"/>
      </w:pPr>
      <w:r>
        <w:t>a) Login the SRM Portal and click on RF</w:t>
      </w:r>
      <w:r w:rsidR="005B54A8">
        <w:t>X</w:t>
      </w:r>
      <w:r>
        <w:t xml:space="preserve"> and Auction button. </w:t>
      </w:r>
    </w:p>
    <w:p w:rsidR="00FC0C60" w:rsidRDefault="00FC0C60" w:rsidP="00FC0C60">
      <w:pPr>
        <w:spacing w:after="120"/>
        <w:jc w:val="both"/>
      </w:pPr>
      <w:r>
        <w:t xml:space="preserve">b) </w:t>
      </w:r>
      <w:proofErr w:type="spellStart"/>
      <w:r>
        <w:t>Rf</w:t>
      </w:r>
      <w:r w:rsidR="00FE4AC9">
        <w:t>X</w:t>
      </w:r>
      <w:proofErr w:type="spellEnd"/>
      <w:r>
        <w:t xml:space="preserve"> will be available to view for all the bidders which are already having valid SRM User ID’s. </w:t>
      </w:r>
    </w:p>
    <w:p w:rsidR="00FC0C60" w:rsidRDefault="00FC0C60" w:rsidP="00FC0C60">
      <w:pPr>
        <w:spacing w:after="120"/>
        <w:jc w:val="both"/>
      </w:pPr>
      <w:r>
        <w:t xml:space="preserve">c) Interested bidders have to register first against the Bid invitation by clicking on “Register” button placed   into </w:t>
      </w:r>
      <w:proofErr w:type="spellStart"/>
      <w:r>
        <w:t>Rf</w:t>
      </w:r>
      <w:r w:rsidR="00FE4AC9">
        <w:t>X</w:t>
      </w:r>
      <w:proofErr w:type="spellEnd"/>
      <w:r>
        <w:t xml:space="preserve"> header segment.</w:t>
      </w:r>
    </w:p>
    <w:p w:rsidR="00FC0C60" w:rsidRDefault="00FC0C60" w:rsidP="00FC0C60">
      <w:pPr>
        <w:spacing w:after="120"/>
        <w:jc w:val="both"/>
      </w:pPr>
      <w:r>
        <w:t>d) Tender document fee should be submitted on line/offline (</w:t>
      </w:r>
      <w:r w:rsidRPr="00CD2C8E">
        <w:rPr>
          <w:bCs/>
        </w:rPr>
        <w:t xml:space="preserve">Demand Draft / Pay Order / Banker's </w:t>
      </w:r>
      <w:proofErr w:type="spellStart"/>
      <w:r w:rsidRPr="00CD2C8E">
        <w:rPr>
          <w:bCs/>
        </w:rPr>
        <w:t>Cheque</w:t>
      </w:r>
      <w:proofErr w:type="spellEnd"/>
      <w:r w:rsidRPr="00CD2C8E">
        <w:t xml:space="preserve"> </w:t>
      </w:r>
      <w:r>
        <w:t>only except exemption document and EMD also may be submitted online/offline.</w:t>
      </w:r>
    </w:p>
    <w:p w:rsidR="00FC0C60" w:rsidRDefault="00FC0C60" w:rsidP="00FC0C60">
      <w:pPr>
        <w:spacing w:after="120"/>
        <w:jc w:val="both"/>
      </w:pPr>
      <w:r>
        <w:t xml:space="preserve">e) Once Registration step &amp; Tender fee submission is done by bidder and the tender fee received by the NSPCL and updated into the system then Bidder could be able to “Create Response” and submit the bids against the Bid invitation   into the system. </w:t>
      </w:r>
    </w:p>
    <w:p w:rsidR="00FC0C60" w:rsidRDefault="00FC0C60" w:rsidP="00FC0C60">
      <w:pPr>
        <w:spacing w:before="120" w:after="120"/>
        <w:jc w:val="both"/>
      </w:pPr>
      <w:r w:rsidRPr="00B035EC">
        <w:rPr>
          <w:b/>
          <w:bCs/>
        </w:rPr>
        <w:lastRenderedPageBreak/>
        <w:t>3.</w:t>
      </w:r>
      <w:r>
        <w:t xml:space="preserve"> New Bidders which are not having SAP/ERP Vendor Code and or SRM User ID: </w:t>
      </w:r>
    </w:p>
    <w:p w:rsidR="00FC0C60" w:rsidRDefault="00FC0C60" w:rsidP="00FC0C60">
      <w:pPr>
        <w:spacing w:after="120"/>
        <w:jc w:val="both"/>
      </w:pPr>
      <w:r>
        <w:t>a) In case a new bidder wants to participate for a particular Bid invitation in SRM portal, the bidder first of all has to submit the filled Registration Form &amp; NEFT Form along with required supporting documents e.g. as specified in forms, till</w:t>
      </w:r>
      <w:r w:rsidR="00100106">
        <w:t xml:space="preserve">  </w:t>
      </w:r>
      <w:r w:rsidR="005B54A8">
        <w:rPr>
          <w:b/>
          <w:bCs/>
        </w:rPr>
        <w:t>1</w:t>
      </w:r>
      <w:r w:rsidR="00B6396A">
        <w:rPr>
          <w:b/>
          <w:bCs/>
        </w:rPr>
        <w:t>3</w:t>
      </w:r>
      <w:r w:rsidR="00AC2C7C">
        <w:rPr>
          <w:b/>
          <w:bCs/>
        </w:rPr>
        <w:t>.1</w:t>
      </w:r>
      <w:r w:rsidR="002D6079">
        <w:rPr>
          <w:b/>
          <w:bCs/>
        </w:rPr>
        <w:t>2</w:t>
      </w:r>
      <w:r w:rsidR="00AC2C7C">
        <w:rPr>
          <w:b/>
          <w:bCs/>
        </w:rPr>
        <w:t>.2020</w:t>
      </w:r>
      <w:r>
        <w:t xml:space="preserve"> to C&amp;M department, NSPCL </w:t>
      </w:r>
      <w:proofErr w:type="spellStart"/>
      <w:r>
        <w:t>Bhilai</w:t>
      </w:r>
      <w:proofErr w:type="spellEnd"/>
      <w:r>
        <w:t xml:space="preserve"> in hard copy or scanned copy through e-mail at: ushakumari@nspcl.co.in, </w:t>
      </w:r>
      <w:r w:rsidRPr="00D858F1">
        <w:t>rashmikumari@nspcl.co.in</w:t>
      </w:r>
    </w:p>
    <w:p w:rsidR="00FC0C60" w:rsidRDefault="00FC0C60" w:rsidP="00FC0C60">
      <w:pPr>
        <w:spacing w:after="120"/>
        <w:jc w:val="both"/>
      </w:pPr>
      <w:r>
        <w:t>b) C&amp;M department will initiate the process for vendor ID creation in SAP &amp; send the bidders SRM Credentials (User ID along with initial Password)</w:t>
      </w:r>
    </w:p>
    <w:p w:rsidR="00FC0C60" w:rsidRDefault="00FC0C60" w:rsidP="00FC0C60">
      <w:pPr>
        <w:spacing w:after="120"/>
        <w:jc w:val="both"/>
      </w:pPr>
      <w:r>
        <w:t xml:space="preserve">c) After creation of SRM Credentials the step 2 (above) shall be followed by the bidder. </w:t>
      </w:r>
    </w:p>
    <w:p w:rsidR="00FC0C60" w:rsidRPr="00B035EC" w:rsidRDefault="00FC0C60" w:rsidP="00FC0C60">
      <w:pPr>
        <w:spacing w:before="120" w:after="120"/>
        <w:jc w:val="both"/>
      </w:pPr>
      <w:r w:rsidRPr="00B035EC">
        <w:t xml:space="preserve">EMD through Demand Draft in </w:t>
      </w:r>
      <w:proofErr w:type="spellStart"/>
      <w:r w:rsidRPr="00B035EC">
        <w:t>favour</w:t>
      </w:r>
      <w:proofErr w:type="spellEnd"/>
      <w:r w:rsidRPr="00B035EC">
        <w:t xml:space="preserve"> of </w:t>
      </w:r>
      <w:r w:rsidRPr="00B035EC">
        <w:rPr>
          <w:b/>
        </w:rPr>
        <w:t xml:space="preserve">a crossed demand draft / pay order / banker's </w:t>
      </w:r>
      <w:proofErr w:type="spellStart"/>
      <w:r w:rsidRPr="00B035EC">
        <w:rPr>
          <w:b/>
        </w:rPr>
        <w:t>cheque</w:t>
      </w:r>
      <w:proofErr w:type="spellEnd"/>
      <w:r w:rsidRPr="00B035EC">
        <w:rPr>
          <w:b/>
        </w:rPr>
        <w:t xml:space="preserve"> </w:t>
      </w:r>
      <w:r w:rsidRPr="00B035EC">
        <w:rPr>
          <w:b/>
          <w:u w:val="single"/>
        </w:rPr>
        <w:t xml:space="preserve">in </w:t>
      </w:r>
      <w:proofErr w:type="spellStart"/>
      <w:r w:rsidRPr="00B035EC">
        <w:rPr>
          <w:b/>
          <w:u w:val="single"/>
        </w:rPr>
        <w:t>favour</w:t>
      </w:r>
      <w:proofErr w:type="spellEnd"/>
      <w:r w:rsidRPr="00B035EC">
        <w:rPr>
          <w:b/>
          <w:u w:val="single"/>
        </w:rPr>
        <w:t xml:space="preserve"> of NTPC SAIL POWER COMPANY LIMITED payable at </w:t>
      </w:r>
      <w:proofErr w:type="spellStart"/>
      <w:r w:rsidRPr="00B035EC">
        <w:rPr>
          <w:b/>
          <w:u w:val="single"/>
        </w:rPr>
        <w:t>Bhilai</w:t>
      </w:r>
      <w:proofErr w:type="spellEnd"/>
      <w:r w:rsidRPr="00B035EC">
        <w:t xml:space="preserve"> and EMD documents to be sent to </w:t>
      </w:r>
      <w:r>
        <w:t>A</w:t>
      </w:r>
      <w:r w:rsidRPr="00B035EC">
        <w:t>GM(</w:t>
      </w:r>
      <w:r>
        <w:t>SSC-</w:t>
      </w:r>
      <w:r w:rsidRPr="00B035EC">
        <w:t>C&amp;M), NSPCL/</w:t>
      </w:r>
      <w:proofErr w:type="spellStart"/>
      <w:r w:rsidRPr="00B035EC">
        <w:t>Bhilai</w:t>
      </w:r>
      <w:proofErr w:type="spellEnd"/>
      <w:r w:rsidRPr="00B035EC">
        <w:t xml:space="preserve"> –Expansion Site, Near </w:t>
      </w:r>
      <w:proofErr w:type="spellStart"/>
      <w:r w:rsidRPr="00B035EC">
        <w:t>Purena</w:t>
      </w:r>
      <w:proofErr w:type="spellEnd"/>
      <w:r w:rsidRPr="00B035EC">
        <w:t xml:space="preserve"> Village, </w:t>
      </w:r>
      <w:proofErr w:type="spellStart"/>
      <w:r w:rsidRPr="00B035EC">
        <w:t>Bhilai</w:t>
      </w:r>
      <w:proofErr w:type="spellEnd"/>
      <w:r w:rsidRPr="00B035EC">
        <w:t xml:space="preserve"> (East) PO </w:t>
      </w:r>
      <w:proofErr w:type="spellStart"/>
      <w:r w:rsidRPr="00B035EC">
        <w:t>Distt</w:t>
      </w:r>
      <w:proofErr w:type="spellEnd"/>
      <w:r w:rsidRPr="00B035EC">
        <w:t>.-</w:t>
      </w:r>
      <w:proofErr w:type="spellStart"/>
      <w:r w:rsidRPr="00B035EC">
        <w:t>Durg</w:t>
      </w:r>
      <w:proofErr w:type="spellEnd"/>
      <w:r w:rsidRPr="00B035EC">
        <w:t>, C.G. 490021</w:t>
      </w:r>
      <w:r w:rsidRPr="00B035EC">
        <w:rPr>
          <w:spacing w:val="4"/>
        </w:rPr>
        <w:t xml:space="preserve"> Tel. : </w:t>
      </w:r>
      <w:r w:rsidRPr="00D858F1">
        <w:rPr>
          <w:spacing w:val="4"/>
        </w:rPr>
        <w:t>0788-</w:t>
      </w:r>
      <w:r w:rsidRPr="00D858F1">
        <w:t>2282446, 2347063</w:t>
      </w:r>
      <w:r>
        <w:rPr>
          <w:spacing w:val="4"/>
        </w:rPr>
        <w:t xml:space="preserve"> </w:t>
      </w:r>
      <w:r w:rsidRPr="00B035EC">
        <w:rPr>
          <w:spacing w:val="4"/>
        </w:rPr>
        <w:t>or in person at office. All Corrigendum/Modifications/Updates for the above NITs shall only be published on the a</w:t>
      </w:r>
      <w:r>
        <w:rPr>
          <w:spacing w:val="4"/>
        </w:rPr>
        <w:t>foresaid</w:t>
      </w:r>
      <w:r w:rsidRPr="00B035EC">
        <w:rPr>
          <w:spacing w:val="4"/>
        </w:rPr>
        <w:t xml:space="preserve"> web sites</w:t>
      </w:r>
      <w:r w:rsidRPr="00B035EC">
        <w:t xml:space="preserve">. </w:t>
      </w:r>
    </w:p>
    <w:p w:rsidR="00FC0C60" w:rsidRDefault="00FC0C60" w:rsidP="00FC0C60">
      <w:pPr>
        <w:spacing w:before="120" w:after="120"/>
        <w:jc w:val="both"/>
      </w:pPr>
      <w:r>
        <w:t>Online Tender fee and EMD submission Procedure are attached here with “SRM Online TFE &amp; EMD Payment Manual”. May please click on link: -  https://www.nspcl.co.in/pages/nspcl-srm-portal.</w:t>
      </w:r>
    </w:p>
    <w:p w:rsidR="006C7E6D" w:rsidRDefault="00123866" w:rsidP="006C7E6D">
      <w:pPr>
        <w:pStyle w:val="Default"/>
      </w:pPr>
      <w:r>
        <w:tab/>
      </w:r>
    </w:p>
    <w:p w:rsidR="007829F6" w:rsidRPr="00926843" w:rsidRDefault="007829F6" w:rsidP="006C7E6D">
      <w:pPr>
        <w:pStyle w:val="Default"/>
        <w:ind w:left="1985" w:right="-66"/>
        <w:jc w:val="center"/>
        <w:rPr>
          <w:rFonts w:ascii="Cambria" w:hAnsi="Cambria"/>
          <w:b/>
          <w:bCs/>
          <w:sz w:val="22"/>
          <w:szCs w:val="22"/>
          <w:u w:val="single"/>
        </w:rPr>
      </w:pPr>
    </w:p>
    <w:p w:rsidR="006605C6" w:rsidRDefault="006605C6" w:rsidP="006605C6">
      <w:pPr>
        <w:spacing w:before="120" w:after="120"/>
        <w:jc w:val="center"/>
        <w:rPr>
          <w:rFonts w:ascii="Century Gothic" w:hAnsi="Century Gothic"/>
          <w:b/>
          <w:sz w:val="26"/>
          <w:szCs w:val="26"/>
          <w:u w:val="single"/>
        </w:rPr>
      </w:pPr>
      <w:r w:rsidRPr="00485858">
        <w:rPr>
          <w:rFonts w:ascii="Century Gothic" w:hAnsi="Century Gothic"/>
          <w:b/>
          <w:sz w:val="26"/>
          <w:szCs w:val="26"/>
          <w:u w:val="single"/>
        </w:rPr>
        <w:t>QUALIFYING REQUIREMENT</w:t>
      </w:r>
    </w:p>
    <w:p w:rsidR="006605C6" w:rsidRPr="006F00E9" w:rsidRDefault="006605C6" w:rsidP="006605C6">
      <w:pPr>
        <w:jc w:val="center"/>
        <w:rPr>
          <w:rFonts w:ascii="Arial" w:hAnsi="Arial" w:cs="Arial"/>
          <w:b/>
          <w:u w:val="single"/>
        </w:rPr>
      </w:pPr>
    </w:p>
    <w:p w:rsidR="006605C6" w:rsidRPr="00A341C0" w:rsidRDefault="006605C6" w:rsidP="006605C6">
      <w:pPr>
        <w:jc w:val="both"/>
        <w:rPr>
          <w:rFonts w:ascii="Cambria" w:hAnsi="Cambria" w:cs="Arial"/>
        </w:rPr>
      </w:pPr>
      <w:r w:rsidRPr="00A341C0">
        <w:rPr>
          <w:rFonts w:ascii="Cambria" w:hAnsi="Cambria" w:cs="Arial"/>
        </w:rPr>
        <w:t>Package Name</w:t>
      </w:r>
      <w:r w:rsidRPr="00A341C0">
        <w:rPr>
          <w:rFonts w:ascii="Cambria" w:hAnsi="Cambria" w:cs="Arial"/>
        </w:rPr>
        <w:tab/>
        <w:t>: Procurement of Grinding Rings and Grinding Balls for Ball &amp; Race Mill</w:t>
      </w:r>
      <w:r>
        <w:rPr>
          <w:rFonts w:ascii="Cambria" w:hAnsi="Cambria" w:cs="Arial"/>
        </w:rPr>
        <w:t>.</w:t>
      </w:r>
    </w:p>
    <w:p w:rsidR="006605C6" w:rsidRPr="00A341C0" w:rsidRDefault="006605C6" w:rsidP="006605C6">
      <w:pPr>
        <w:jc w:val="both"/>
        <w:rPr>
          <w:rFonts w:ascii="Cambria" w:hAnsi="Cambria" w:cs="Arial"/>
          <w:b/>
        </w:rPr>
      </w:pPr>
    </w:p>
    <w:p w:rsidR="006605C6" w:rsidRPr="00A341C0" w:rsidRDefault="006605C6" w:rsidP="006605C6">
      <w:pPr>
        <w:jc w:val="both"/>
        <w:rPr>
          <w:rFonts w:ascii="Cambria" w:hAnsi="Cambria" w:cs="Arial"/>
          <w:b/>
        </w:rPr>
      </w:pPr>
      <w:r w:rsidRPr="00A341C0">
        <w:rPr>
          <w:rFonts w:ascii="Cambria" w:hAnsi="Cambria" w:cs="Arial"/>
          <w:b/>
        </w:rPr>
        <w:t>QUALIFYING REQUIREMENTS:</w:t>
      </w:r>
    </w:p>
    <w:p w:rsidR="006605C6" w:rsidRPr="00A341C0" w:rsidRDefault="006605C6" w:rsidP="006605C6">
      <w:pPr>
        <w:jc w:val="both"/>
        <w:rPr>
          <w:rFonts w:ascii="Cambria" w:hAnsi="Cambria" w:cs="Arial"/>
          <w:b/>
        </w:rPr>
      </w:pPr>
    </w:p>
    <w:p w:rsidR="006605C6" w:rsidRPr="00A341C0" w:rsidRDefault="006605C6" w:rsidP="006605C6">
      <w:pPr>
        <w:jc w:val="both"/>
        <w:rPr>
          <w:rFonts w:ascii="Cambria" w:hAnsi="Cambria" w:cs="Arial"/>
        </w:rPr>
      </w:pPr>
      <w:r w:rsidRPr="00A341C0">
        <w:rPr>
          <w:rFonts w:ascii="Cambria" w:hAnsi="Cambria" w:cs="Arial"/>
        </w:rPr>
        <w:t>The bidder should be OEM M/s FPM S</w:t>
      </w:r>
      <w:r>
        <w:rPr>
          <w:rFonts w:ascii="Cambria" w:hAnsi="Cambria" w:cs="Arial"/>
        </w:rPr>
        <w:t>.</w:t>
      </w:r>
      <w:r w:rsidRPr="00A341C0">
        <w:rPr>
          <w:rFonts w:ascii="Cambria" w:hAnsi="Cambria" w:cs="Arial"/>
        </w:rPr>
        <w:t xml:space="preserve">A Poland </w:t>
      </w:r>
    </w:p>
    <w:p w:rsidR="006605C6" w:rsidRPr="00A341C0" w:rsidRDefault="006605C6" w:rsidP="006605C6">
      <w:pPr>
        <w:jc w:val="center"/>
        <w:rPr>
          <w:rFonts w:ascii="Cambria" w:hAnsi="Cambria" w:cs="Arial"/>
          <w:b/>
        </w:rPr>
      </w:pPr>
      <w:r w:rsidRPr="00A341C0">
        <w:rPr>
          <w:rFonts w:ascii="Cambria" w:hAnsi="Cambria" w:cs="Arial"/>
          <w:b/>
        </w:rPr>
        <w:t>OR</w:t>
      </w:r>
    </w:p>
    <w:p w:rsidR="006605C6" w:rsidRPr="00A341C0" w:rsidRDefault="006605C6" w:rsidP="006605C6">
      <w:pPr>
        <w:jc w:val="both"/>
        <w:rPr>
          <w:rFonts w:ascii="Cambria" w:hAnsi="Cambria" w:cs="Arial"/>
        </w:rPr>
      </w:pPr>
      <w:r w:rsidRPr="00A341C0">
        <w:rPr>
          <w:rFonts w:ascii="Cambria" w:hAnsi="Cambria" w:cs="Arial"/>
        </w:rPr>
        <w:t>The bidder should meet Qualifying Requirements (QR) stipulated hereunder along with notes:</w:t>
      </w:r>
    </w:p>
    <w:p w:rsidR="006605C6" w:rsidRPr="00A341C0" w:rsidRDefault="006605C6" w:rsidP="006605C6">
      <w:pPr>
        <w:pStyle w:val="ListParagraph"/>
        <w:spacing w:line="240" w:lineRule="auto"/>
        <w:ind w:hanging="360"/>
        <w:jc w:val="both"/>
        <w:rPr>
          <w:rFonts w:ascii="Cambria" w:hAnsi="Cambria" w:cs="Arial"/>
          <w:sz w:val="24"/>
          <w:szCs w:val="24"/>
        </w:rPr>
      </w:pPr>
    </w:p>
    <w:p w:rsidR="006605C6" w:rsidRPr="00A341C0" w:rsidRDefault="006605C6" w:rsidP="006605C6">
      <w:pPr>
        <w:pStyle w:val="ListParagraph"/>
        <w:numPr>
          <w:ilvl w:val="0"/>
          <w:numId w:val="10"/>
        </w:numPr>
        <w:spacing w:line="240" w:lineRule="auto"/>
        <w:ind w:left="270" w:hanging="270"/>
        <w:jc w:val="both"/>
        <w:rPr>
          <w:rFonts w:ascii="Cambria" w:hAnsi="Cambria" w:cs="Arial"/>
          <w:sz w:val="24"/>
          <w:szCs w:val="24"/>
        </w:rPr>
      </w:pPr>
      <w:r w:rsidRPr="00A341C0">
        <w:rPr>
          <w:rFonts w:ascii="Cambria" w:hAnsi="Cambria" w:cs="Arial"/>
          <w:sz w:val="24"/>
          <w:szCs w:val="24"/>
        </w:rPr>
        <w:t xml:space="preserve">Average Annual Turnover of the bidder in the preceding three (3) financial years from the date of </w:t>
      </w:r>
      <w:r>
        <w:rPr>
          <w:rFonts w:ascii="Cambria" w:hAnsi="Cambria" w:cs="Arial"/>
          <w:sz w:val="24"/>
          <w:szCs w:val="24"/>
        </w:rPr>
        <w:t xml:space="preserve">techno commercial </w:t>
      </w:r>
      <w:r w:rsidRPr="00A341C0">
        <w:rPr>
          <w:rFonts w:ascii="Cambria" w:hAnsi="Cambria" w:cs="Arial"/>
          <w:sz w:val="24"/>
          <w:szCs w:val="24"/>
        </w:rPr>
        <w:t xml:space="preserve">bid opening should not be less than </w:t>
      </w:r>
      <w:proofErr w:type="spellStart"/>
      <w:r w:rsidRPr="00A341C0">
        <w:rPr>
          <w:rFonts w:ascii="Cambria" w:hAnsi="Cambria" w:cs="Arial"/>
          <w:sz w:val="24"/>
          <w:szCs w:val="24"/>
        </w:rPr>
        <w:t>Rs</w:t>
      </w:r>
      <w:proofErr w:type="spellEnd"/>
      <w:r w:rsidRPr="00A341C0">
        <w:rPr>
          <w:rFonts w:ascii="Cambria" w:hAnsi="Cambria" w:cs="Arial"/>
          <w:sz w:val="24"/>
          <w:szCs w:val="24"/>
        </w:rPr>
        <w:t xml:space="preserve"> </w:t>
      </w:r>
      <w:r>
        <w:rPr>
          <w:rFonts w:ascii="Cambria" w:hAnsi="Cambria" w:cs="Arial"/>
          <w:sz w:val="24"/>
          <w:szCs w:val="24"/>
        </w:rPr>
        <w:t>209.50</w:t>
      </w:r>
      <w:r w:rsidRPr="00A341C0">
        <w:rPr>
          <w:rFonts w:ascii="Cambria" w:hAnsi="Cambria" w:cs="Arial"/>
          <w:sz w:val="24"/>
          <w:szCs w:val="24"/>
        </w:rPr>
        <w:t xml:space="preserve"> Lakhs.</w:t>
      </w:r>
    </w:p>
    <w:p w:rsidR="006605C6" w:rsidRPr="00A341C0" w:rsidRDefault="006605C6" w:rsidP="006605C6">
      <w:pPr>
        <w:pStyle w:val="ListParagraph"/>
        <w:numPr>
          <w:ilvl w:val="0"/>
          <w:numId w:val="10"/>
        </w:numPr>
        <w:spacing w:line="240" w:lineRule="auto"/>
        <w:ind w:left="270" w:hanging="270"/>
        <w:jc w:val="both"/>
        <w:rPr>
          <w:rFonts w:ascii="Cambria" w:hAnsi="Cambria" w:cs="Arial"/>
          <w:sz w:val="24"/>
          <w:szCs w:val="24"/>
        </w:rPr>
      </w:pPr>
      <w:r w:rsidRPr="00A341C0">
        <w:rPr>
          <w:rFonts w:ascii="Cambria" w:hAnsi="Cambria" w:cs="Arial"/>
          <w:sz w:val="24"/>
          <w:szCs w:val="24"/>
        </w:rPr>
        <w:t xml:space="preserve">The bidder should have successfully executed, during preceding 7 (seven) years from the date of </w:t>
      </w:r>
      <w:r w:rsidR="00A8407D">
        <w:rPr>
          <w:rFonts w:ascii="Cambria" w:hAnsi="Cambria" w:cs="Arial"/>
          <w:sz w:val="24"/>
          <w:szCs w:val="24"/>
        </w:rPr>
        <w:t xml:space="preserve">techno commercial bid </w:t>
      </w:r>
      <w:r w:rsidR="00A8407D" w:rsidRPr="00A341C0">
        <w:rPr>
          <w:rFonts w:ascii="Cambria" w:hAnsi="Cambria" w:cs="Arial"/>
          <w:sz w:val="24"/>
          <w:szCs w:val="24"/>
        </w:rPr>
        <w:t>opening</w:t>
      </w:r>
      <w:r w:rsidRPr="00A341C0">
        <w:rPr>
          <w:rFonts w:ascii="Cambria" w:hAnsi="Cambria" w:cs="Arial"/>
          <w:sz w:val="24"/>
          <w:szCs w:val="24"/>
        </w:rPr>
        <w:t xml:space="preserve">, the supply of Grinding Rings for Ball &amp; Race  Mills to any process industry as per </w:t>
      </w:r>
      <w:r w:rsidR="00736682">
        <w:rPr>
          <w:rFonts w:ascii="Cambria" w:hAnsi="Cambria" w:cs="Arial"/>
          <w:sz w:val="24"/>
          <w:szCs w:val="24"/>
        </w:rPr>
        <w:t xml:space="preserve"> the </w:t>
      </w:r>
      <w:r w:rsidRPr="00A341C0">
        <w:rPr>
          <w:rFonts w:ascii="Cambria" w:hAnsi="Cambria" w:cs="Arial"/>
          <w:sz w:val="24"/>
          <w:szCs w:val="24"/>
        </w:rPr>
        <w:t>following:</w:t>
      </w:r>
    </w:p>
    <w:p w:rsidR="006605C6" w:rsidRPr="00A341C0" w:rsidRDefault="006605C6" w:rsidP="006605C6">
      <w:pPr>
        <w:pStyle w:val="ListParagraph"/>
        <w:spacing w:line="240" w:lineRule="auto"/>
        <w:ind w:left="0"/>
        <w:jc w:val="both"/>
        <w:rPr>
          <w:rFonts w:ascii="Cambria" w:hAnsi="Cambria" w:cs="Arial"/>
          <w:sz w:val="24"/>
          <w:szCs w:val="24"/>
        </w:rPr>
      </w:pPr>
    </w:p>
    <w:p w:rsidR="006605C6" w:rsidRPr="00A341C0" w:rsidRDefault="006605C6" w:rsidP="006605C6">
      <w:pPr>
        <w:pStyle w:val="ListParagraph"/>
        <w:numPr>
          <w:ilvl w:val="0"/>
          <w:numId w:val="11"/>
        </w:numPr>
        <w:tabs>
          <w:tab w:val="left" w:pos="1170"/>
        </w:tabs>
        <w:spacing w:line="240" w:lineRule="auto"/>
        <w:ind w:firstLine="90"/>
        <w:jc w:val="both"/>
        <w:rPr>
          <w:rFonts w:ascii="Cambria" w:hAnsi="Cambria" w:cs="Arial"/>
          <w:color w:val="000000"/>
          <w:sz w:val="24"/>
          <w:szCs w:val="24"/>
        </w:rPr>
      </w:pPr>
      <w:r w:rsidRPr="00A341C0">
        <w:rPr>
          <w:rFonts w:ascii="Cambria" w:hAnsi="Cambria" w:cs="Arial"/>
          <w:color w:val="000000"/>
          <w:sz w:val="24"/>
          <w:szCs w:val="24"/>
        </w:rPr>
        <w:t xml:space="preserve">Single supply order having value not less than </w:t>
      </w:r>
      <w:proofErr w:type="spellStart"/>
      <w:r w:rsidRPr="00A341C0">
        <w:rPr>
          <w:rFonts w:ascii="Cambria" w:hAnsi="Cambria" w:cs="Arial"/>
          <w:color w:val="000000"/>
          <w:sz w:val="24"/>
          <w:szCs w:val="24"/>
        </w:rPr>
        <w:t>Rs</w:t>
      </w:r>
      <w:proofErr w:type="spellEnd"/>
      <w:r w:rsidRPr="00A341C0">
        <w:rPr>
          <w:rFonts w:ascii="Cambria" w:hAnsi="Cambria" w:cs="Arial"/>
          <w:color w:val="000000"/>
          <w:sz w:val="24"/>
          <w:szCs w:val="24"/>
        </w:rPr>
        <w:t xml:space="preserve">. </w:t>
      </w:r>
      <w:r w:rsidR="00A8407D">
        <w:rPr>
          <w:rFonts w:ascii="Cambria" w:hAnsi="Cambria" w:cs="Arial"/>
          <w:color w:val="000000"/>
          <w:sz w:val="24"/>
          <w:szCs w:val="24"/>
        </w:rPr>
        <w:t>167.60</w:t>
      </w:r>
      <w:r w:rsidRPr="00A341C0">
        <w:rPr>
          <w:rFonts w:ascii="Cambria" w:hAnsi="Cambria" w:cs="Arial"/>
          <w:color w:val="000000"/>
          <w:sz w:val="24"/>
          <w:szCs w:val="24"/>
        </w:rPr>
        <w:t xml:space="preserve"> Lakhs.</w:t>
      </w:r>
    </w:p>
    <w:p w:rsidR="006605C6" w:rsidRPr="00A341C0" w:rsidRDefault="006605C6" w:rsidP="006605C6">
      <w:pPr>
        <w:pStyle w:val="ListParagraph"/>
        <w:spacing w:after="0" w:line="240" w:lineRule="auto"/>
        <w:ind w:left="4014" w:firstLine="306"/>
        <w:rPr>
          <w:rFonts w:ascii="Cambria" w:hAnsi="Cambria" w:cs="Arial"/>
          <w:b/>
          <w:color w:val="000000"/>
          <w:sz w:val="24"/>
          <w:szCs w:val="24"/>
        </w:rPr>
      </w:pPr>
      <w:r w:rsidRPr="00A341C0">
        <w:rPr>
          <w:rFonts w:ascii="Cambria" w:hAnsi="Cambria" w:cs="Arial"/>
          <w:b/>
          <w:color w:val="000000"/>
          <w:sz w:val="24"/>
          <w:szCs w:val="24"/>
        </w:rPr>
        <w:t>OR</w:t>
      </w:r>
    </w:p>
    <w:p w:rsidR="006605C6" w:rsidRPr="00A341C0" w:rsidRDefault="006605C6" w:rsidP="006605C6">
      <w:pPr>
        <w:pStyle w:val="ListParagraph"/>
        <w:numPr>
          <w:ilvl w:val="0"/>
          <w:numId w:val="11"/>
        </w:numPr>
        <w:spacing w:after="0" w:line="240" w:lineRule="auto"/>
        <w:ind w:left="1134" w:hanging="283"/>
        <w:jc w:val="both"/>
        <w:rPr>
          <w:rFonts w:ascii="Cambria" w:hAnsi="Cambria" w:cs="Arial"/>
          <w:color w:val="000000"/>
          <w:sz w:val="24"/>
          <w:szCs w:val="24"/>
        </w:rPr>
      </w:pPr>
      <w:r w:rsidRPr="00A341C0">
        <w:rPr>
          <w:rFonts w:ascii="Cambria" w:hAnsi="Cambria" w:cs="Arial"/>
          <w:color w:val="000000"/>
          <w:sz w:val="24"/>
          <w:szCs w:val="24"/>
        </w:rPr>
        <w:t xml:space="preserve">Two supply orders having value not less than </w:t>
      </w:r>
      <w:proofErr w:type="spellStart"/>
      <w:r w:rsidRPr="00A341C0">
        <w:rPr>
          <w:rFonts w:ascii="Cambria" w:hAnsi="Cambria" w:cs="Arial"/>
          <w:color w:val="000000"/>
          <w:sz w:val="24"/>
          <w:szCs w:val="24"/>
        </w:rPr>
        <w:t>Rs</w:t>
      </w:r>
      <w:proofErr w:type="spellEnd"/>
      <w:r w:rsidRPr="00A341C0">
        <w:rPr>
          <w:rFonts w:ascii="Cambria" w:hAnsi="Cambria" w:cs="Arial"/>
          <w:color w:val="000000"/>
          <w:sz w:val="24"/>
          <w:szCs w:val="24"/>
        </w:rPr>
        <w:t xml:space="preserve">. </w:t>
      </w:r>
      <w:r w:rsidR="00A8407D">
        <w:rPr>
          <w:rFonts w:ascii="Cambria" w:hAnsi="Cambria" w:cs="Arial"/>
          <w:color w:val="000000"/>
          <w:sz w:val="24"/>
          <w:szCs w:val="24"/>
        </w:rPr>
        <w:t>104.75</w:t>
      </w:r>
      <w:r w:rsidRPr="00A341C0">
        <w:rPr>
          <w:rFonts w:ascii="Cambria" w:hAnsi="Cambria" w:cs="Arial"/>
          <w:color w:val="000000"/>
          <w:sz w:val="24"/>
          <w:szCs w:val="24"/>
        </w:rPr>
        <w:t xml:space="preserve"> Lakhs each.</w:t>
      </w:r>
    </w:p>
    <w:p w:rsidR="006605C6" w:rsidRPr="00A341C0" w:rsidRDefault="006605C6" w:rsidP="006605C6">
      <w:pPr>
        <w:pStyle w:val="ListParagraph"/>
        <w:spacing w:after="0" w:line="240" w:lineRule="auto"/>
        <w:ind w:left="4014" w:firstLine="306"/>
        <w:jc w:val="both"/>
        <w:rPr>
          <w:rFonts w:ascii="Cambria" w:hAnsi="Cambria" w:cs="Arial"/>
          <w:b/>
          <w:color w:val="000000"/>
          <w:sz w:val="24"/>
          <w:szCs w:val="24"/>
        </w:rPr>
      </w:pPr>
      <w:r w:rsidRPr="00A341C0">
        <w:rPr>
          <w:rFonts w:ascii="Cambria" w:hAnsi="Cambria" w:cs="Arial"/>
          <w:b/>
          <w:color w:val="000000"/>
          <w:sz w:val="24"/>
          <w:szCs w:val="24"/>
        </w:rPr>
        <w:t>OR</w:t>
      </w:r>
    </w:p>
    <w:p w:rsidR="006605C6" w:rsidRPr="00A341C0" w:rsidRDefault="006605C6" w:rsidP="006605C6">
      <w:pPr>
        <w:pStyle w:val="ListParagraph"/>
        <w:numPr>
          <w:ilvl w:val="0"/>
          <w:numId w:val="11"/>
        </w:numPr>
        <w:spacing w:after="0" w:line="240" w:lineRule="auto"/>
        <w:ind w:left="1134" w:hanging="283"/>
        <w:jc w:val="both"/>
        <w:rPr>
          <w:rFonts w:ascii="Cambria" w:hAnsi="Cambria" w:cs="Arial"/>
          <w:color w:val="000000"/>
          <w:sz w:val="24"/>
          <w:szCs w:val="24"/>
        </w:rPr>
      </w:pPr>
      <w:r w:rsidRPr="00A341C0">
        <w:rPr>
          <w:rFonts w:ascii="Cambria" w:hAnsi="Cambria" w:cs="Arial"/>
          <w:color w:val="000000"/>
          <w:sz w:val="24"/>
          <w:szCs w:val="24"/>
        </w:rPr>
        <w:t xml:space="preserve">Three supply orders having value not less than </w:t>
      </w:r>
      <w:proofErr w:type="spellStart"/>
      <w:r w:rsidRPr="00A341C0">
        <w:rPr>
          <w:rFonts w:ascii="Cambria" w:hAnsi="Cambria" w:cs="Arial"/>
          <w:color w:val="000000"/>
          <w:sz w:val="24"/>
          <w:szCs w:val="24"/>
        </w:rPr>
        <w:t>Rs</w:t>
      </w:r>
      <w:proofErr w:type="spellEnd"/>
      <w:r w:rsidRPr="00A341C0">
        <w:rPr>
          <w:rFonts w:ascii="Cambria" w:hAnsi="Cambria" w:cs="Arial"/>
          <w:color w:val="000000"/>
          <w:sz w:val="24"/>
          <w:szCs w:val="24"/>
        </w:rPr>
        <w:t xml:space="preserve">. </w:t>
      </w:r>
      <w:r w:rsidR="00600AC1">
        <w:rPr>
          <w:rFonts w:ascii="Cambria" w:hAnsi="Cambria" w:cs="Arial"/>
          <w:color w:val="000000"/>
          <w:sz w:val="24"/>
          <w:szCs w:val="24"/>
        </w:rPr>
        <w:t>83.80</w:t>
      </w:r>
      <w:r w:rsidRPr="00A341C0">
        <w:rPr>
          <w:rFonts w:ascii="Cambria" w:hAnsi="Cambria" w:cs="Arial"/>
          <w:color w:val="000000"/>
          <w:sz w:val="24"/>
          <w:szCs w:val="24"/>
        </w:rPr>
        <w:t xml:space="preserve"> Lakhs each.</w:t>
      </w:r>
    </w:p>
    <w:p w:rsidR="006605C6" w:rsidRPr="00A341C0" w:rsidRDefault="006605C6" w:rsidP="006605C6">
      <w:pPr>
        <w:pStyle w:val="ListParagraph"/>
        <w:spacing w:line="240" w:lineRule="auto"/>
        <w:ind w:left="0"/>
        <w:jc w:val="both"/>
        <w:rPr>
          <w:rFonts w:ascii="Cambria" w:hAnsi="Cambria" w:cs="Arial"/>
          <w:color w:val="000000"/>
          <w:sz w:val="24"/>
          <w:szCs w:val="24"/>
        </w:rPr>
      </w:pPr>
    </w:p>
    <w:p w:rsidR="006605C6" w:rsidRPr="00A341C0" w:rsidRDefault="006605C6" w:rsidP="006605C6">
      <w:pPr>
        <w:pStyle w:val="ListParagraph"/>
        <w:numPr>
          <w:ilvl w:val="0"/>
          <w:numId w:val="10"/>
        </w:numPr>
        <w:spacing w:line="240" w:lineRule="auto"/>
        <w:ind w:left="426" w:hanging="426"/>
        <w:jc w:val="both"/>
        <w:rPr>
          <w:rFonts w:ascii="Cambria" w:hAnsi="Cambria" w:cs="Arial"/>
          <w:sz w:val="24"/>
          <w:szCs w:val="24"/>
        </w:rPr>
      </w:pPr>
      <w:r w:rsidRPr="00A341C0">
        <w:rPr>
          <w:rFonts w:ascii="Cambria" w:hAnsi="Cambria" w:cs="Arial"/>
          <w:sz w:val="24"/>
          <w:szCs w:val="24"/>
        </w:rPr>
        <w:t xml:space="preserve">The bidder should be a manufacturer of MKM 25/ 33 J/E type coal </w:t>
      </w:r>
      <w:proofErr w:type="spellStart"/>
      <w:r w:rsidRPr="00A341C0">
        <w:rPr>
          <w:rFonts w:ascii="Cambria" w:hAnsi="Cambria" w:cs="Arial"/>
          <w:sz w:val="24"/>
          <w:szCs w:val="24"/>
        </w:rPr>
        <w:t>pulverisers</w:t>
      </w:r>
      <w:proofErr w:type="spellEnd"/>
      <w:r w:rsidRPr="00A341C0">
        <w:rPr>
          <w:rFonts w:ascii="Cambria" w:hAnsi="Cambria" w:cs="Arial"/>
          <w:sz w:val="24"/>
          <w:szCs w:val="24"/>
        </w:rPr>
        <w:t xml:space="preserve"> and should have supplied such coal </w:t>
      </w:r>
      <w:proofErr w:type="spellStart"/>
      <w:r w:rsidRPr="00A341C0">
        <w:rPr>
          <w:rFonts w:ascii="Cambria" w:hAnsi="Cambria" w:cs="Arial"/>
          <w:sz w:val="24"/>
          <w:szCs w:val="24"/>
        </w:rPr>
        <w:t>pulveriser</w:t>
      </w:r>
      <w:r w:rsidR="00736682">
        <w:rPr>
          <w:rFonts w:ascii="Cambria" w:hAnsi="Cambria" w:cs="Arial"/>
          <w:sz w:val="24"/>
          <w:szCs w:val="24"/>
        </w:rPr>
        <w:t>s</w:t>
      </w:r>
      <w:proofErr w:type="spellEnd"/>
      <w:r w:rsidRPr="00A341C0">
        <w:rPr>
          <w:rFonts w:ascii="Cambria" w:hAnsi="Cambria" w:cs="Arial"/>
          <w:sz w:val="24"/>
          <w:szCs w:val="24"/>
        </w:rPr>
        <w:t xml:space="preserve"> to any industry  which is in successful </w:t>
      </w:r>
      <w:r w:rsidRPr="00A341C0">
        <w:rPr>
          <w:rFonts w:ascii="Cambria" w:hAnsi="Cambria" w:cs="Arial"/>
          <w:sz w:val="24"/>
          <w:szCs w:val="24"/>
        </w:rPr>
        <w:lastRenderedPageBreak/>
        <w:t>operation for at least two years as on date of NIT publication with the same type of grinding elements of Hi Chrome / Ni-Hard as o</w:t>
      </w:r>
      <w:r>
        <w:rPr>
          <w:rFonts w:ascii="Cambria" w:hAnsi="Cambria" w:cs="Arial"/>
          <w:sz w:val="24"/>
          <w:szCs w:val="24"/>
        </w:rPr>
        <w:t>ffered by the bidder.</w:t>
      </w:r>
    </w:p>
    <w:p w:rsidR="006605C6" w:rsidRPr="00A341C0" w:rsidRDefault="006605C6" w:rsidP="006605C6">
      <w:pPr>
        <w:pStyle w:val="ListParagraph"/>
        <w:spacing w:line="240" w:lineRule="auto"/>
        <w:ind w:left="567"/>
        <w:jc w:val="both"/>
        <w:rPr>
          <w:rFonts w:ascii="Cambria" w:hAnsi="Cambria" w:cs="Arial"/>
          <w:sz w:val="24"/>
          <w:szCs w:val="24"/>
        </w:rPr>
      </w:pPr>
    </w:p>
    <w:p w:rsidR="006605C6" w:rsidRPr="00A341C0" w:rsidRDefault="006605C6" w:rsidP="006605C6">
      <w:pPr>
        <w:pStyle w:val="ListParagraph"/>
        <w:spacing w:line="240" w:lineRule="auto"/>
        <w:ind w:left="567"/>
        <w:jc w:val="center"/>
        <w:rPr>
          <w:rFonts w:ascii="Cambria" w:hAnsi="Cambria" w:cs="Arial"/>
          <w:b/>
          <w:sz w:val="24"/>
          <w:szCs w:val="24"/>
        </w:rPr>
      </w:pPr>
      <w:r w:rsidRPr="00A341C0">
        <w:rPr>
          <w:rFonts w:ascii="Cambria" w:hAnsi="Cambria" w:cs="Arial"/>
          <w:b/>
          <w:sz w:val="24"/>
          <w:szCs w:val="24"/>
        </w:rPr>
        <w:t>OR</w:t>
      </w:r>
    </w:p>
    <w:p w:rsidR="006605C6" w:rsidRPr="00A341C0" w:rsidRDefault="006605C6" w:rsidP="006605C6">
      <w:pPr>
        <w:pStyle w:val="ListParagraph"/>
        <w:spacing w:line="240" w:lineRule="auto"/>
        <w:ind w:left="567"/>
        <w:jc w:val="both"/>
        <w:rPr>
          <w:rFonts w:ascii="Cambria" w:hAnsi="Cambria" w:cs="Arial"/>
          <w:sz w:val="24"/>
          <w:szCs w:val="24"/>
        </w:rPr>
      </w:pPr>
      <w:r w:rsidRPr="00A341C0">
        <w:rPr>
          <w:rFonts w:ascii="Cambria" w:hAnsi="Cambria" w:cs="Arial"/>
          <w:sz w:val="24"/>
          <w:szCs w:val="24"/>
        </w:rPr>
        <w:t>The bidder should be a manufacturer of Ni-Hard / Hi Chrome Grinding Rings and should have supplied at least one (1) number of Ni-Hard/ Hi Chrome Grinding ring for Ball and Race type mill to any process industry during last three years from the date of publication of NIT.</w:t>
      </w:r>
    </w:p>
    <w:p w:rsidR="006605C6" w:rsidRPr="00A341C0" w:rsidRDefault="006605C6" w:rsidP="006605C6">
      <w:pPr>
        <w:pStyle w:val="ListParagraph"/>
        <w:spacing w:line="240" w:lineRule="auto"/>
        <w:ind w:left="3600" w:firstLine="720"/>
        <w:jc w:val="both"/>
        <w:rPr>
          <w:rFonts w:ascii="Cambria" w:hAnsi="Cambria" w:cs="Arial"/>
          <w:b/>
          <w:sz w:val="24"/>
          <w:szCs w:val="24"/>
        </w:rPr>
      </w:pPr>
    </w:p>
    <w:p w:rsidR="006605C6" w:rsidRPr="00A341C0" w:rsidRDefault="006605C6" w:rsidP="006605C6">
      <w:pPr>
        <w:pStyle w:val="ListParagraph"/>
        <w:numPr>
          <w:ilvl w:val="0"/>
          <w:numId w:val="10"/>
        </w:numPr>
        <w:spacing w:line="240" w:lineRule="auto"/>
        <w:ind w:left="426" w:hanging="426"/>
        <w:jc w:val="both"/>
        <w:rPr>
          <w:rFonts w:ascii="Cambria" w:hAnsi="Cambria" w:cs="Arial"/>
          <w:b/>
          <w:sz w:val="24"/>
          <w:szCs w:val="24"/>
        </w:rPr>
      </w:pPr>
      <w:r w:rsidRPr="00A341C0">
        <w:rPr>
          <w:rFonts w:ascii="Cambria" w:hAnsi="Cambria" w:cs="Arial"/>
          <w:sz w:val="24"/>
          <w:szCs w:val="24"/>
        </w:rPr>
        <w:t>Bidder should either himself or through a company / agency in which he has controlling stake, own following manufacturing and testing facilities for use by the bidder for manufacturing of the grinding elements (</w:t>
      </w:r>
      <w:r w:rsidRPr="00A341C0">
        <w:rPr>
          <w:rFonts w:ascii="Cambria" w:hAnsi="Cambria" w:cs="Arial"/>
          <w:i/>
          <w:sz w:val="24"/>
          <w:szCs w:val="24"/>
        </w:rPr>
        <w:t xml:space="preserve">Bidder to furnish proof of ownership / controlling stake of the facilities along with </w:t>
      </w:r>
      <w:r w:rsidR="00F83DF8">
        <w:rPr>
          <w:rFonts w:ascii="Cambria" w:hAnsi="Cambria" w:cs="Arial"/>
          <w:i/>
          <w:sz w:val="24"/>
          <w:szCs w:val="24"/>
        </w:rPr>
        <w:t>the</w:t>
      </w:r>
      <w:r w:rsidRPr="00A341C0">
        <w:rPr>
          <w:rFonts w:ascii="Cambria" w:hAnsi="Cambria" w:cs="Arial"/>
          <w:i/>
          <w:sz w:val="24"/>
          <w:szCs w:val="24"/>
        </w:rPr>
        <w:t xml:space="preserve"> bid).</w:t>
      </w:r>
    </w:p>
    <w:p w:rsidR="006605C6" w:rsidRPr="00A341C0" w:rsidRDefault="006605C6" w:rsidP="006605C6">
      <w:pPr>
        <w:pStyle w:val="ListParagraph"/>
        <w:spacing w:line="240" w:lineRule="auto"/>
        <w:ind w:left="0"/>
        <w:jc w:val="both"/>
        <w:rPr>
          <w:rFonts w:ascii="Cambria" w:hAnsi="Cambria" w:cs="Arial"/>
          <w:i/>
          <w:sz w:val="24"/>
          <w:szCs w:val="24"/>
        </w:rPr>
      </w:pPr>
    </w:p>
    <w:p w:rsidR="006605C6" w:rsidRPr="00A341C0" w:rsidRDefault="006605C6" w:rsidP="006605C6">
      <w:pPr>
        <w:pStyle w:val="ListParagraph"/>
        <w:spacing w:line="240" w:lineRule="auto"/>
        <w:ind w:left="0" w:firstLine="426"/>
        <w:jc w:val="both"/>
        <w:rPr>
          <w:rFonts w:ascii="Cambria" w:hAnsi="Cambria" w:cs="Arial"/>
          <w:sz w:val="24"/>
          <w:szCs w:val="24"/>
          <w:u w:val="single"/>
        </w:rPr>
      </w:pPr>
      <w:r w:rsidRPr="00A341C0">
        <w:rPr>
          <w:rFonts w:ascii="Cambria" w:hAnsi="Cambria" w:cs="Arial"/>
          <w:sz w:val="24"/>
          <w:szCs w:val="24"/>
          <w:u w:val="single"/>
        </w:rPr>
        <w:t>MANUFACTURING FACILITIES:</w:t>
      </w:r>
    </w:p>
    <w:p w:rsidR="006605C6" w:rsidRPr="00A341C0" w:rsidRDefault="006605C6" w:rsidP="006605C6">
      <w:pPr>
        <w:pStyle w:val="ListParagraph"/>
        <w:spacing w:line="240" w:lineRule="auto"/>
        <w:ind w:left="0" w:firstLine="426"/>
        <w:jc w:val="both"/>
        <w:rPr>
          <w:rFonts w:ascii="Cambria" w:hAnsi="Cambria" w:cs="Arial"/>
          <w:sz w:val="24"/>
          <w:szCs w:val="24"/>
          <w:u w:val="single"/>
        </w:rPr>
      </w:pPr>
    </w:p>
    <w:p w:rsidR="006605C6" w:rsidRPr="00A341C0" w:rsidRDefault="006605C6" w:rsidP="006605C6">
      <w:pPr>
        <w:pStyle w:val="ListParagraph"/>
        <w:numPr>
          <w:ilvl w:val="0"/>
          <w:numId w:val="12"/>
        </w:numPr>
        <w:spacing w:line="240" w:lineRule="auto"/>
        <w:jc w:val="both"/>
        <w:rPr>
          <w:rFonts w:ascii="Cambria" w:hAnsi="Cambria" w:cs="Arial"/>
          <w:sz w:val="24"/>
          <w:szCs w:val="24"/>
        </w:rPr>
      </w:pPr>
      <w:r w:rsidRPr="00A341C0">
        <w:rPr>
          <w:rFonts w:ascii="Cambria" w:hAnsi="Cambria" w:cs="Arial"/>
          <w:sz w:val="24"/>
          <w:szCs w:val="24"/>
        </w:rPr>
        <w:t>Casting and machining facilities for manufacturing of Hi-Chrome / Ni-Hard Grinding Rings of Ball and Race type mill of minimum grinding ring diameter 3.0 meter having hardness of minimum 59 HRC/ 550 BHN.</w:t>
      </w:r>
    </w:p>
    <w:p w:rsidR="006605C6" w:rsidRPr="00A341C0" w:rsidRDefault="006605C6" w:rsidP="006605C6">
      <w:pPr>
        <w:pStyle w:val="ListParagraph"/>
        <w:numPr>
          <w:ilvl w:val="0"/>
          <w:numId w:val="12"/>
        </w:numPr>
        <w:spacing w:line="240" w:lineRule="auto"/>
        <w:jc w:val="both"/>
        <w:rPr>
          <w:rFonts w:ascii="Cambria" w:hAnsi="Cambria" w:cs="Arial"/>
          <w:sz w:val="24"/>
          <w:szCs w:val="24"/>
        </w:rPr>
      </w:pPr>
      <w:r w:rsidRPr="00A341C0">
        <w:rPr>
          <w:rFonts w:ascii="Cambria" w:hAnsi="Cambria" w:cs="Arial"/>
          <w:sz w:val="24"/>
          <w:szCs w:val="24"/>
        </w:rPr>
        <w:t>Single piece casting facility of minimum 5 MT</w:t>
      </w:r>
    </w:p>
    <w:p w:rsidR="006605C6" w:rsidRPr="00A341C0" w:rsidRDefault="006605C6" w:rsidP="006605C6">
      <w:pPr>
        <w:pStyle w:val="ListParagraph"/>
        <w:numPr>
          <w:ilvl w:val="0"/>
          <w:numId w:val="12"/>
        </w:numPr>
        <w:spacing w:line="240" w:lineRule="auto"/>
        <w:jc w:val="both"/>
        <w:rPr>
          <w:rFonts w:ascii="Cambria" w:hAnsi="Cambria" w:cs="Arial"/>
          <w:sz w:val="24"/>
          <w:szCs w:val="24"/>
        </w:rPr>
      </w:pPr>
      <w:r w:rsidRPr="00A341C0">
        <w:rPr>
          <w:rFonts w:ascii="Cambria" w:hAnsi="Cambria" w:cs="Arial"/>
          <w:sz w:val="24"/>
          <w:szCs w:val="24"/>
        </w:rPr>
        <w:t>Heat treatment facility for grinding rings and hollow balls.</w:t>
      </w:r>
    </w:p>
    <w:p w:rsidR="006605C6" w:rsidRPr="00A341C0" w:rsidRDefault="006605C6" w:rsidP="006605C6">
      <w:pPr>
        <w:pStyle w:val="ListParagraph"/>
        <w:spacing w:line="240" w:lineRule="auto"/>
        <w:ind w:left="0"/>
        <w:jc w:val="both"/>
        <w:rPr>
          <w:rFonts w:ascii="Cambria" w:hAnsi="Cambria" w:cs="Arial"/>
          <w:sz w:val="24"/>
          <w:szCs w:val="24"/>
        </w:rPr>
      </w:pPr>
    </w:p>
    <w:p w:rsidR="006605C6" w:rsidRPr="00A341C0" w:rsidRDefault="006605C6" w:rsidP="006605C6">
      <w:pPr>
        <w:pStyle w:val="ListParagraph"/>
        <w:spacing w:line="240" w:lineRule="auto"/>
        <w:ind w:left="0" w:firstLine="426"/>
        <w:jc w:val="both"/>
        <w:rPr>
          <w:rFonts w:ascii="Cambria" w:hAnsi="Cambria" w:cs="Arial"/>
          <w:sz w:val="24"/>
          <w:szCs w:val="24"/>
          <w:u w:val="single"/>
        </w:rPr>
      </w:pPr>
      <w:r w:rsidRPr="00A341C0">
        <w:rPr>
          <w:rFonts w:ascii="Cambria" w:hAnsi="Cambria" w:cs="Arial"/>
          <w:sz w:val="24"/>
          <w:szCs w:val="24"/>
          <w:u w:val="single"/>
        </w:rPr>
        <w:t>TESTING FACILITIES:</w:t>
      </w:r>
    </w:p>
    <w:p w:rsidR="006605C6" w:rsidRPr="00A341C0" w:rsidRDefault="006605C6" w:rsidP="006605C6">
      <w:pPr>
        <w:pStyle w:val="ListParagraph"/>
        <w:spacing w:line="240" w:lineRule="auto"/>
        <w:ind w:left="0" w:firstLine="426"/>
        <w:jc w:val="both"/>
        <w:rPr>
          <w:rFonts w:ascii="Cambria" w:hAnsi="Cambria" w:cs="Arial"/>
          <w:sz w:val="24"/>
          <w:szCs w:val="24"/>
          <w:u w:val="single"/>
        </w:rPr>
      </w:pP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Hardness testing</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Microstructure testing</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Chemical composition testing</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Ultrasonic testing machine</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Spectrometer / Spectrogram</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Outside micrometer</w:t>
      </w:r>
    </w:p>
    <w:p w:rsidR="006605C6" w:rsidRPr="00A341C0" w:rsidRDefault="006605C6" w:rsidP="006605C6">
      <w:pPr>
        <w:pStyle w:val="ListParagraph"/>
        <w:spacing w:line="240" w:lineRule="auto"/>
        <w:ind w:left="0"/>
        <w:jc w:val="both"/>
        <w:rPr>
          <w:rFonts w:ascii="Cambria" w:hAnsi="Cambria" w:cs="Arial"/>
          <w:sz w:val="24"/>
          <w:szCs w:val="24"/>
        </w:rPr>
      </w:pPr>
    </w:p>
    <w:p w:rsidR="006605C6" w:rsidRPr="00A341C0" w:rsidRDefault="006605C6" w:rsidP="006605C6">
      <w:pPr>
        <w:pStyle w:val="ListParagraph"/>
        <w:spacing w:line="240" w:lineRule="auto"/>
        <w:ind w:left="0"/>
        <w:jc w:val="both"/>
        <w:rPr>
          <w:rFonts w:ascii="Cambria" w:hAnsi="Cambria" w:cs="Arial"/>
          <w:b/>
          <w:sz w:val="24"/>
          <w:szCs w:val="24"/>
          <w:u w:val="single"/>
        </w:rPr>
      </w:pPr>
      <w:r w:rsidRPr="00A341C0">
        <w:rPr>
          <w:rFonts w:ascii="Cambria" w:hAnsi="Cambria" w:cs="Arial"/>
          <w:b/>
          <w:sz w:val="24"/>
          <w:szCs w:val="24"/>
          <w:u w:val="single"/>
        </w:rPr>
        <w:t>NOTES:</w:t>
      </w:r>
    </w:p>
    <w:p w:rsidR="006605C6" w:rsidRPr="00A341C0" w:rsidRDefault="006605C6" w:rsidP="006605C6">
      <w:pPr>
        <w:pStyle w:val="ListParagraph"/>
        <w:spacing w:line="240" w:lineRule="auto"/>
        <w:ind w:left="0"/>
        <w:jc w:val="both"/>
        <w:rPr>
          <w:rFonts w:ascii="Cambria" w:hAnsi="Cambria" w:cs="Arial"/>
          <w:b/>
          <w:sz w:val="24"/>
          <w:szCs w:val="24"/>
          <w:u w:val="single"/>
        </w:rPr>
      </w:pPr>
    </w:p>
    <w:p w:rsidR="006605C6" w:rsidRPr="00A341C0" w:rsidRDefault="006605C6" w:rsidP="006605C6">
      <w:pPr>
        <w:pStyle w:val="ListParagraph"/>
        <w:numPr>
          <w:ilvl w:val="0"/>
          <w:numId w:val="9"/>
        </w:numPr>
        <w:spacing w:line="240" w:lineRule="auto"/>
        <w:jc w:val="both"/>
        <w:rPr>
          <w:rFonts w:ascii="Cambria" w:hAnsi="Cambria" w:cs="Arial"/>
          <w:sz w:val="24"/>
          <w:szCs w:val="24"/>
        </w:rPr>
      </w:pPr>
      <w:r w:rsidRPr="00A341C0">
        <w:rPr>
          <w:rFonts w:ascii="Cambria" w:hAnsi="Cambria" w:cs="Arial"/>
          <w:b/>
          <w:sz w:val="24"/>
          <w:szCs w:val="24"/>
        </w:rPr>
        <w:t xml:space="preserve">For QR </w:t>
      </w:r>
      <w:proofErr w:type="spellStart"/>
      <w:r w:rsidRPr="00A341C0">
        <w:rPr>
          <w:rFonts w:ascii="Cambria" w:hAnsi="Cambria" w:cs="Arial"/>
          <w:b/>
          <w:sz w:val="24"/>
          <w:szCs w:val="24"/>
        </w:rPr>
        <w:t>Sl</w:t>
      </w:r>
      <w:proofErr w:type="spellEnd"/>
      <w:r w:rsidRPr="00A341C0">
        <w:rPr>
          <w:rFonts w:ascii="Cambria" w:hAnsi="Cambria" w:cs="Arial"/>
          <w:b/>
          <w:sz w:val="24"/>
          <w:szCs w:val="24"/>
        </w:rPr>
        <w:t xml:space="preserve"> No-1</w:t>
      </w:r>
      <w:r w:rsidRPr="00A341C0">
        <w:rPr>
          <w:rFonts w:ascii="Cambria" w:hAnsi="Cambria" w:cs="Arial"/>
          <w:sz w:val="24"/>
          <w:szCs w:val="24"/>
        </w:rPr>
        <w:t>, the bidder shall submit the Audited Balance Sheets and Profit &amp; Loss account for the specified period. In case where audited results for the last FY as on the date of Techno-Commercial bid opening are not available, the financial results certified by a practicing chartered accountant shall be considered acceptable. In case the Bidder, is not able to submit certificate from a practicing Chartered Accountant certifying its financial parameters, the audited results of three consecutive financial years preceding the last financial year shall be considered for evaluating the financial parameters.</w:t>
      </w:r>
    </w:p>
    <w:p w:rsidR="006605C6" w:rsidRDefault="006605C6" w:rsidP="006605C6">
      <w:pPr>
        <w:pStyle w:val="ListParagraph"/>
        <w:numPr>
          <w:ilvl w:val="0"/>
          <w:numId w:val="9"/>
        </w:numPr>
        <w:spacing w:line="240" w:lineRule="auto"/>
        <w:jc w:val="both"/>
        <w:rPr>
          <w:rFonts w:ascii="Cambria" w:hAnsi="Cambria" w:cs="Arial"/>
          <w:sz w:val="24"/>
          <w:szCs w:val="24"/>
        </w:rPr>
      </w:pPr>
      <w:r>
        <w:rPr>
          <w:rFonts w:ascii="Cambria" w:hAnsi="Cambria" w:cs="Arial"/>
          <w:b/>
          <w:sz w:val="24"/>
          <w:szCs w:val="24"/>
        </w:rPr>
        <w:t>For Q</w:t>
      </w:r>
      <w:r w:rsidRPr="00A341C0">
        <w:rPr>
          <w:rFonts w:ascii="Cambria" w:hAnsi="Cambria" w:cs="Arial"/>
          <w:b/>
          <w:sz w:val="24"/>
          <w:szCs w:val="24"/>
        </w:rPr>
        <w:t xml:space="preserve">R </w:t>
      </w:r>
      <w:proofErr w:type="spellStart"/>
      <w:r w:rsidRPr="00A341C0">
        <w:rPr>
          <w:rFonts w:ascii="Cambria" w:hAnsi="Cambria" w:cs="Arial"/>
          <w:b/>
          <w:sz w:val="24"/>
          <w:szCs w:val="24"/>
        </w:rPr>
        <w:t>Sl</w:t>
      </w:r>
      <w:proofErr w:type="spellEnd"/>
      <w:r w:rsidRPr="00A341C0">
        <w:rPr>
          <w:rFonts w:ascii="Cambria" w:hAnsi="Cambria" w:cs="Arial"/>
          <w:b/>
          <w:sz w:val="24"/>
          <w:szCs w:val="24"/>
        </w:rPr>
        <w:t xml:space="preserve"> No-2</w:t>
      </w:r>
      <w:r w:rsidRPr="00A341C0">
        <w:rPr>
          <w:rFonts w:ascii="Cambria" w:hAnsi="Cambria" w:cs="Arial"/>
          <w:sz w:val="24"/>
          <w:szCs w:val="24"/>
        </w:rPr>
        <w:t xml:space="preserve">, the bidder must submit documentary evidence in support of meeting the QR like copy of supply completion certificate from the client / purchase order along with stores receipt voucher (SRV) OR Invoice/ Protocol jointly signed by purchaser &amp; supplier. The word “executed” shall mean the </w:t>
      </w:r>
      <w:r>
        <w:rPr>
          <w:rFonts w:ascii="Cambria" w:hAnsi="Cambria" w:cs="Arial"/>
          <w:sz w:val="24"/>
          <w:szCs w:val="24"/>
        </w:rPr>
        <w:t xml:space="preserve">order </w:t>
      </w:r>
      <w:r w:rsidRPr="00A341C0">
        <w:rPr>
          <w:rFonts w:ascii="Cambria" w:hAnsi="Cambria" w:cs="Arial"/>
          <w:sz w:val="24"/>
          <w:szCs w:val="24"/>
        </w:rPr>
        <w:t>value mentioned in the QR for supply completed even if the total purchase order(s) is not completed / closed.</w:t>
      </w:r>
    </w:p>
    <w:p w:rsidR="0063634A" w:rsidRDefault="0063634A" w:rsidP="006605C6">
      <w:pPr>
        <w:pStyle w:val="ListParagraph"/>
        <w:numPr>
          <w:ilvl w:val="0"/>
          <w:numId w:val="9"/>
        </w:numPr>
        <w:spacing w:line="240" w:lineRule="auto"/>
        <w:jc w:val="both"/>
        <w:rPr>
          <w:rFonts w:ascii="Cambria" w:hAnsi="Cambria" w:cs="Arial"/>
          <w:bCs/>
          <w:sz w:val="24"/>
          <w:szCs w:val="24"/>
        </w:rPr>
      </w:pPr>
      <w:r w:rsidRPr="0063634A">
        <w:rPr>
          <w:rFonts w:ascii="Cambria" w:hAnsi="Cambria" w:cs="Arial"/>
          <w:bCs/>
          <w:sz w:val="24"/>
          <w:szCs w:val="24"/>
        </w:rPr>
        <w:t>Other income shall not be considered for arriving annual turnover.</w:t>
      </w:r>
    </w:p>
    <w:p w:rsidR="006605C6" w:rsidRPr="008F55AA" w:rsidRDefault="006605C6" w:rsidP="006605C6">
      <w:pPr>
        <w:jc w:val="both"/>
        <w:rPr>
          <w:rFonts w:ascii="Cambria" w:hAnsi="Cambria" w:cs="Arial"/>
        </w:rPr>
      </w:pPr>
    </w:p>
    <w:p w:rsidR="008A779F" w:rsidRPr="00511F53" w:rsidRDefault="008A779F" w:rsidP="008A779F">
      <w:pPr>
        <w:pStyle w:val="BodyText"/>
        <w:tabs>
          <w:tab w:val="left" w:pos="90"/>
        </w:tabs>
        <w:spacing w:before="120" w:after="120"/>
        <w:ind w:left="720"/>
        <w:rPr>
          <w:rFonts w:ascii="Cambria" w:hAnsi="Cambria"/>
          <w:szCs w:val="24"/>
        </w:rPr>
      </w:pPr>
      <w:r w:rsidRPr="00511F53">
        <w:rPr>
          <w:rFonts w:ascii="Cambria" w:hAnsi="Cambria" w:cs="Tahoma"/>
          <w:b/>
          <w:szCs w:val="24"/>
          <w:u w:val="single"/>
        </w:rPr>
        <w:lastRenderedPageBreak/>
        <w:t>NIT Conditions</w:t>
      </w:r>
    </w:p>
    <w:p w:rsidR="008A779F" w:rsidRPr="00B43FEA" w:rsidRDefault="008A779F" w:rsidP="008A779F">
      <w:pPr>
        <w:pStyle w:val="DefaultText"/>
        <w:jc w:val="center"/>
        <w:rPr>
          <w:rFonts w:ascii="Cambria" w:hAnsi="Cambria"/>
          <w:b/>
          <w:bCs/>
          <w:sz w:val="20"/>
          <w:szCs w:val="24"/>
          <w:u w:val="single"/>
        </w:rPr>
      </w:pPr>
    </w:p>
    <w:p w:rsidR="008A779F" w:rsidRPr="00B43FEA" w:rsidRDefault="008A779F" w:rsidP="008A779F">
      <w:pPr>
        <w:pStyle w:val="BodyText"/>
        <w:ind w:left="720" w:hanging="720"/>
        <w:rPr>
          <w:rFonts w:ascii="Cambria" w:hAnsi="Cambria" w:cs="Times New Roman"/>
          <w:color w:val="000000"/>
          <w:sz w:val="18"/>
          <w:szCs w:val="24"/>
        </w:rPr>
      </w:pPr>
    </w:p>
    <w:p w:rsidR="008A779F" w:rsidRPr="00511F53" w:rsidRDefault="008A779F" w:rsidP="008A779F">
      <w:pPr>
        <w:pStyle w:val="BodyText"/>
        <w:numPr>
          <w:ilvl w:val="0"/>
          <w:numId w:val="5"/>
        </w:numPr>
        <w:jc w:val="both"/>
        <w:rPr>
          <w:rFonts w:ascii="Cambria" w:hAnsi="Cambria" w:cs="Tahoma"/>
          <w:b/>
          <w:szCs w:val="24"/>
        </w:rPr>
      </w:pPr>
      <w:r>
        <w:rPr>
          <w:rFonts w:ascii="Cambria" w:hAnsi="Cambria" w:cs="Tahoma"/>
          <w:szCs w:val="24"/>
        </w:rPr>
        <w:t>NIT abridge is</w:t>
      </w:r>
      <w:r w:rsidRPr="00511F53">
        <w:rPr>
          <w:rFonts w:ascii="Cambria" w:hAnsi="Cambria" w:cs="Tahoma"/>
          <w:szCs w:val="24"/>
        </w:rPr>
        <w:t xml:space="preserve"> also available on NTPC website </w:t>
      </w:r>
      <w:hyperlink r:id="rId14" w:history="1">
        <w:r w:rsidRPr="00026DEE">
          <w:rPr>
            <w:rStyle w:val="Hyperlink"/>
            <w:rFonts w:ascii="Cambria" w:hAnsi="Cambria"/>
            <w:b/>
            <w:bCs/>
            <w:spacing w:val="4"/>
            <w:szCs w:val="24"/>
          </w:rPr>
          <w:t>www.ntpctender.com/</w:t>
        </w:r>
      </w:hyperlink>
      <w:r>
        <w:rPr>
          <w:rFonts w:ascii="Cambria" w:hAnsi="Cambria"/>
          <w:b/>
          <w:bCs/>
          <w:spacing w:val="4"/>
          <w:szCs w:val="24"/>
          <w:u w:val="single"/>
        </w:rPr>
        <w:t xml:space="preserve"> www.nspcl.co.in,</w:t>
      </w:r>
      <w:r w:rsidRPr="00511F53">
        <w:rPr>
          <w:rFonts w:ascii="Cambria" w:hAnsi="Cambria"/>
          <w:spacing w:val="4"/>
          <w:szCs w:val="24"/>
        </w:rPr>
        <w:t xml:space="preserve"> </w:t>
      </w:r>
      <w:r w:rsidRPr="00511F53">
        <w:rPr>
          <w:rFonts w:ascii="Cambria" w:hAnsi="Cambria" w:cs="Tahoma"/>
          <w:szCs w:val="24"/>
        </w:rPr>
        <w:t xml:space="preserve">prospective bidders can down load the </w:t>
      </w:r>
      <w:r>
        <w:rPr>
          <w:rFonts w:ascii="Cambria" w:hAnsi="Cambria" w:cs="Tahoma"/>
          <w:szCs w:val="24"/>
        </w:rPr>
        <w:t>bid document</w:t>
      </w:r>
      <w:r w:rsidRPr="00511F53">
        <w:rPr>
          <w:rFonts w:ascii="Cambria" w:hAnsi="Cambria" w:cs="Tahoma"/>
          <w:szCs w:val="24"/>
        </w:rPr>
        <w:t xml:space="preserve"> </w:t>
      </w:r>
      <w:r>
        <w:rPr>
          <w:rFonts w:ascii="Cambria" w:hAnsi="Cambria" w:cs="Tahoma"/>
          <w:szCs w:val="24"/>
        </w:rPr>
        <w:t>from SRM portal website: http//srmportal.nspclsrijan.co.in:50</w:t>
      </w:r>
      <w:r w:rsidR="00E16FDD">
        <w:rPr>
          <w:rFonts w:ascii="Cambria" w:hAnsi="Cambria" w:cs="Tahoma"/>
          <w:szCs w:val="24"/>
        </w:rPr>
        <w:t>2</w:t>
      </w:r>
      <w:r>
        <w:rPr>
          <w:rFonts w:ascii="Cambria" w:hAnsi="Cambria" w:cs="Tahoma"/>
          <w:szCs w:val="24"/>
        </w:rPr>
        <w:t>00/</w:t>
      </w:r>
      <w:proofErr w:type="spellStart"/>
      <w:r>
        <w:rPr>
          <w:rFonts w:ascii="Cambria" w:hAnsi="Cambria" w:cs="Tahoma"/>
          <w:szCs w:val="24"/>
        </w:rPr>
        <w:t>irj</w:t>
      </w:r>
      <w:proofErr w:type="spellEnd"/>
      <w:r>
        <w:rPr>
          <w:rFonts w:ascii="Cambria" w:hAnsi="Cambria" w:cs="Tahoma"/>
          <w:szCs w:val="24"/>
        </w:rPr>
        <w:t>/portal</w:t>
      </w:r>
      <w:r w:rsidRPr="00511F53">
        <w:rPr>
          <w:rFonts w:ascii="Cambria" w:hAnsi="Cambria" w:cs="Tahoma"/>
          <w:szCs w:val="24"/>
        </w:rPr>
        <w:t>.</w:t>
      </w:r>
    </w:p>
    <w:p w:rsidR="008A779F" w:rsidRPr="00B43FEA" w:rsidRDefault="008A779F" w:rsidP="008A779F">
      <w:pPr>
        <w:pStyle w:val="BodyText"/>
        <w:ind w:left="720" w:hanging="720"/>
        <w:rPr>
          <w:rFonts w:ascii="Cambria" w:hAnsi="Cambria" w:cs="Times New Roman"/>
          <w:color w:val="000000"/>
          <w:sz w:val="18"/>
          <w:szCs w:val="24"/>
        </w:rPr>
      </w:pPr>
    </w:p>
    <w:p w:rsidR="008A779F"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NSPCL reserves the right to reject any or all bids or cancel / withdraw the Invitation for bids without assigning any reason whatsoever and in such case no bidder / intending bidder shall have any claim arising out of such action.</w:t>
      </w:r>
    </w:p>
    <w:p w:rsidR="008A779F" w:rsidRDefault="008A779F" w:rsidP="008A779F">
      <w:pPr>
        <w:pStyle w:val="ListParagraph"/>
        <w:rPr>
          <w:rFonts w:ascii="Cambria" w:hAnsi="Cambria" w:cs="Tahoma"/>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Issuance of Bidding Documents to any bidder shall not construe that bidder is considered qualified.</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Agencies are advised to visit the site to familiarize themselves with the nature of work and the site conditions.</w:t>
      </w:r>
    </w:p>
    <w:p w:rsidR="008A779F" w:rsidRPr="00E0246B" w:rsidRDefault="008A779F" w:rsidP="008A779F">
      <w:pPr>
        <w:pStyle w:val="BodyText"/>
        <w:numPr>
          <w:ilvl w:val="0"/>
          <w:numId w:val="5"/>
        </w:numPr>
        <w:jc w:val="both"/>
        <w:rPr>
          <w:rFonts w:ascii="Cambria" w:hAnsi="Cambria" w:cs="Tahoma"/>
          <w:szCs w:val="24"/>
        </w:rPr>
      </w:pPr>
      <w:r w:rsidRPr="00E0246B">
        <w:rPr>
          <w:rFonts w:ascii="Cambria" w:hAnsi="Cambria" w:cs="Tahoma"/>
          <w:szCs w:val="24"/>
        </w:rPr>
        <w:t>Small-scale industries registered with NSIC/MSME shall be exempted for payment of EMD &amp; Tender Fee.</w:t>
      </w:r>
    </w:p>
    <w:p w:rsidR="008A779F" w:rsidRDefault="008A779F" w:rsidP="008A779F">
      <w:pPr>
        <w:spacing w:after="60"/>
        <w:ind w:left="720"/>
        <w:jc w:val="both"/>
        <w:rPr>
          <w:rFonts w:ascii="Cambria" w:hAnsi="Cambria" w:cs="Tahoma"/>
          <w:i/>
        </w:rPr>
      </w:pPr>
      <w:r w:rsidRPr="00E0246B">
        <w:rPr>
          <w:rFonts w:ascii="Cambria" w:hAnsi="Cambria" w:cs="Tahoma"/>
          <w:i/>
        </w:rPr>
        <w:t>(Subject to submission of copy of registration giving details, such as validity, monetary limit, etc.)</w:t>
      </w: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NSPCL shall allow purchase preference, as indicated in the bidding documents, to bids from local suppliers as defined in the bidding documents. The bidders may apprise themselves of the relevant provisions of bidding documents in this regard before submission of their bids.</w:t>
      </w:r>
    </w:p>
    <w:p w:rsidR="008A779F" w:rsidRPr="00B43FEA" w:rsidRDefault="008A779F" w:rsidP="008A779F">
      <w:pPr>
        <w:pStyle w:val="ListParagraph"/>
        <w:spacing w:after="0" w:line="240" w:lineRule="auto"/>
        <w:jc w:val="both"/>
        <w:rPr>
          <w:rFonts w:ascii="Arial" w:hAnsi="Arial" w:cs="Arial"/>
          <w:sz w:val="18"/>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Notwithstanding anything stated above, the Employer reserves the right to undertake a physical assessment of the capacity and capabilities including financial capacity and capability of the Bidder / his Collaborator(s) /Associate(s) / Subsidiary(</w:t>
      </w:r>
      <w:proofErr w:type="spellStart"/>
      <w:r w:rsidRPr="003F4CA2">
        <w:rPr>
          <w:rFonts w:ascii="Cambria" w:hAnsi="Cambria" w:cs="Arial"/>
          <w:sz w:val="24"/>
          <w:szCs w:val="24"/>
        </w:rPr>
        <w:t>ies</w:t>
      </w:r>
      <w:proofErr w:type="spellEnd"/>
      <w:r w:rsidRPr="003F4CA2">
        <w:rPr>
          <w:rFonts w:ascii="Cambria" w:hAnsi="Cambria" w:cs="Arial"/>
          <w:sz w:val="24"/>
          <w:szCs w:val="24"/>
        </w:rPr>
        <w:t>) / Group Company(</w:t>
      </w:r>
      <w:proofErr w:type="spellStart"/>
      <w:r w:rsidRPr="003F4CA2">
        <w:rPr>
          <w:rFonts w:ascii="Cambria" w:hAnsi="Cambria" w:cs="Arial"/>
          <w:sz w:val="24"/>
          <w:szCs w:val="24"/>
        </w:rPr>
        <w:t>ies</w:t>
      </w:r>
      <w:proofErr w:type="spellEnd"/>
      <w:r w:rsidRPr="003F4CA2">
        <w:rPr>
          <w:rFonts w:ascii="Cambria" w:hAnsi="Cambria" w:cs="Arial"/>
          <w:sz w:val="24"/>
          <w:szCs w:val="24"/>
        </w:rPr>
        <w:t>) to perform the Contract, should the circumstances warrant such assessment in the overall interest of the Employer.</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physical assessment shall include but not be limited to the assessment of the office/facilities/banker’s/reference works by the Employer. A negative determination of such assessment of capacity and capabilities may result in the rejection of the Bid.</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above right to undertake the physical assessment shall be applicable for the qualifying requirements stipulated above.</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If the last date of receiving application and date of bid opening coincide with a holiday, the date will be shifted to the next working day.</w:t>
      </w:r>
    </w:p>
    <w:p w:rsidR="008A779F" w:rsidRPr="00511F53" w:rsidRDefault="008A779F" w:rsidP="008A779F">
      <w:pPr>
        <w:pStyle w:val="BodyText"/>
        <w:ind w:left="720"/>
        <w:rPr>
          <w:rFonts w:ascii="Cambria" w:hAnsi="Cambria" w:cs="Tahoma"/>
          <w:szCs w:val="24"/>
        </w:rPr>
      </w:pPr>
    </w:p>
    <w:p w:rsidR="008A779F" w:rsidRPr="00511F53" w:rsidRDefault="008A779F" w:rsidP="008A779F">
      <w:pPr>
        <w:spacing w:before="60" w:after="60" w:line="288" w:lineRule="auto"/>
        <w:ind w:left="864"/>
        <w:jc w:val="both"/>
        <w:rPr>
          <w:rFonts w:ascii="Cambria" w:hAnsi="Cambria" w:cs="Tahoma"/>
        </w:rPr>
      </w:pPr>
      <w:r w:rsidRPr="00511F53">
        <w:rPr>
          <w:rFonts w:ascii="Cambria" w:hAnsi="Cambria" w:cs="Tahoma"/>
        </w:rPr>
        <w:t>Other terms and conditions will be intimated in tender documents.</w:t>
      </w:r>
    </w:p>
    <w:p w:rsidR="008A779F" w:rsidRPr="00511F53" w:rsidRDefault="008A779F" w:rsidP="008A779F">
      <w:pPr>
        <w:spacing w:before="120" w:after="120"/>
        <w:rPr>
          <w:rFonts w:ascii="Cambria" w:hAnsi="Cambria" w:cs="Tahoma"/>
          <w:b/>
        </w:rPr>
      </w:pPr>
      <w:r w:rsidRPr="00511F53">
        <w:rPr>
          <w:rFonts w:ascii="Cambria" w:hAnsi="Cambria" w:cs="Tahoma"/>
          <w:b/>
          <w:i/>
        </w:rPr>
        <w:t>Address for communication</w:t>
      </w:r>
      <w:r w:rsidRPr="00511F53">
        <w:rPr>
          <w:rFonts w:ascii="Cambria" w:hAnsi="Cambria" w:cs="Tahoma"/>
          <w:b/>
        </w:rPr>
        <w:t xml:space="preserve">: </w:t>
      </w:r>
    </w:p>
    <w:p w:rsidR="008A779F" w:rsidRPr="00511F53" w:rsidRDefault="008A779F" w:rsidP="008A779F">
      <w:pPr>
        <w:rPr>
          <w:rFonts w:ascii="Cambria" w:hAnsi="Cambria" w:cs="Tahoma"/>
        </w:rPr>
      </w:pPr>
      <w:r>
        <w:rPr>
          <w:rFonts w:ascii="Cambria" w:hAnsi="Cambria" w:cs="Tahoma"/>
          <w:b/>
        </w:rPr>
        <w:t>A</w:t>
      </w:r>
      <w:r w:rsidRPr="00511F53">
        <w:rPr>
          <w:rFonts w:ascii="Cambria" w:hAnsi="Cambria" w:cs="Tahoma"/>
          <w:b/>
        </w:rPr>
        <w:t>GM</w:t>
      </w:r>
      <w:r w:rsidRPr="00511F53">
        <w:rPr>
          <w:rFonts w:ascii="Cambria" w:hAnsi="Cambria" w:cs="Tahoma"/>
        </w:rPr>
        <w:t xml:space="preserve"> (</w:t>
      </w:r>
      <w:r>
        <w:rPr>
          <w:rFonts w:ascii="Cambria" w:hAnsi="Cambria" w:cs="Tahoma"/>
        </w:rPr>
        <w:t>SS</w:t>
      </w:r>
      <w:r w:rsidRPr="00511F53">
        <w:rPr>
          <w:rFonts w:ascii="Cambria" w:hAnsi="Cambria" w:cs="Tahoma"/>
        </w:rPr>
        <w:t>C</w:t>
      </w:r>
      <w:r>
        <w:rPr>
          <w:rFonts w:ascii="Cambria" w:hAnsi="Cambria" w:cs="Tahoma"/>
        </w:rPr>
        <w:t>-C</w:t>
      </w:r>
      <w:r w:rsidRPr="00511F53">
        <w:rPr>
          <w:rFonts w:ascii="Cambria" w:hAnsi="Cambria" w:cs="Tahoma"/>
        </w:rPr>
        <w:t>&amp;M)</w:t>
      </w:r>
    </w:p>
    <w:p w:rsidR="008A779F" w:rsidRPr="00511F53" w:rsidRDefault="008A779F" w:rsidP="008A779F">
      <w:pPr>
        <w:rPr>
          <w:rFonts w:ascii="Cambria" w:hAnsi="Cambria" w:cs="Tahoma"/>
        </w:rPr>
      </w:pPr>
      <w:r w:rsidRPr="00511F53">
        <w:rPr>
          <w:rFonts w:ascii="Cambria" w:hAnsi="Cambria" w:cs="Tahoma"/>
        </w:rPr>
        <w:t xml:space="preserve">NTPC–SAIL POWER COMPANY LIMITED, </w:t>
      </w:r>
    </w:p>
    <w:p w:rsidR="008A779F" w:rsidRPr="00511F53" w:rsidRDefault="008A779F" w:rsidP="008A779F">
      <w:pPr>
        <w:rPr>
          <w:rFonts w:ascii="Cambria" w:hAnsi="Cambria" w:cs="Tahoma"/>
        </w:rPr>
      </w:pPr>
      <w:r w:rsidRPr="00511F53">
        <w:rPr>
          <w:rFonts w:ascii="Cambria" w:hAnsi="Cambria" w:cs="Tahoma"/>
        </w:rPr>
        <w:t xml:space="preserve">Post Office: BHILAI (East), </w:t>
      </w:r>
      <w:proofErr w:type="spellStart"/>
      <w:r w:rsidRPr="00511F53">
        <w:rPr>
          <w:rFonts w:ascii="Cambria" w:hAnsi="Cambria" w:cs="Tahoma"/>
        </w:rPr>
        <w:t>Distt</w:t>
      </w:r>
      <w:proofErr w:type="spellEnd"/>
      <w:r w:rsidRPr="00511F53">
        <w:rPr>
          <w:rFonts w:ascii="Cambria" w:hAnsi="Cambria" w:cs="Tahoma"/>
        </w:rPr>
        <w:t xml:space="preserve">. : </w:t>
      </w:r>
      <w:proofErr w:type="spellStart"/>
      <w:r w:rsidRPr="00511F53">
        <w:rPr>
          <w:rFonts w:ascii="Cambria" w:hAnsi="Cambria" w:cs="Tahoma"/>
        </w:rPr>
        <w:t>Durg</w:t>
      </w:r>
      <w:proofErr w:type="spellEnd"/>
      <w:r w:rsidRPr="00511F53">
        <w:rPr>
          <w:rFonts w:ascii="Cambria" w:hAnsi="Cambria" w:cs="Tahoma"/>
        </w:rPr>
        <w:t xml:space="preserve"> (CHHATTISGARH), Pin: 490 021</w:t>
      </w:r>
    </w:p>
    <w:p w:rsidR="008A779F" w:rsidRDefault="008A779F" w:rsidP="008A779F">
      <w:r w:rsidRPr="00511F53">
        <w:rPr>
          <w:rFonts w:ascii="Cambria" w:hAnsi="Cambria" w:cs="Tahoma"/>
        </w:rPr>
        <w:sym w:font="Wingdings" w:char="F028"/>
      </w:r>
      <w:r w:rsidRPr="00511F53">
        <w:rPr>
          <w:rFonts w:ascii="Cambria" w:hAnsi="Cambria" w:cs="Tahoma"/>
        </w:rPr>
        <w:t xml:space="preserve"> : </w:t>
      </w:r>
      <w:r w:rsidRPr="00A7575B">
        <w:rPr>
          <w:rFonts w:ascii="Cambria" w:hAnsi="Cambria" w:cs="Tahoma"/>
        </w:rPr>
        <w:t>0788–2282446, 234</w:t>
      </w:r>
      <w:r>
        <w:rPr>
          <w:rFonts w:ascii="Cambria" w:hAnsi="Cambria" w:cs="Tahoma"/>
        </w:rPr>
        <w:t>7063</w:t>
      </w:r>
    </w:p>
    <w:p w:rsidR="00666210" w:rsidRPr="00926843" w:rsidRDefault="00666210" w:rsidP="006C7E6D">
      <w:pPr>
        <w:pStyle w:val="NormalWeb"/>
        <w:rPr>
          <w:rFonts w:ascii="Cambria" w:hAnsi="Cambria"/>
          <w:sz w:val="22"/>
          <w:szCs w:val="22"/>
        </w:rPr>
      </w:pPr>
    </w:p>
    <w:sectPr w:rsidR="00666210" w:rsidRPr="00926843" w:rsidSect="006662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A1" w:rsidRDefault="00705FA1" w:rsidP="00754DF7">
      <w:r>
        <w:separator/>
      </w:r>
    </w:p>
  </w:endnote>
  <w:endnote w:type="continuationSeparator" w:id="0">
    <w:p w:rsidR="00705FA1" w:rsidRDefault="00705FA1" w:rsidP="0075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upee Foradian">
    <w:panose1 w:val="020B0603030804020204"/>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A1" w:rsidRDefault="00705FA1" w:rsidP="00754DF7">
      <w:r>
        <w:separator/>
      </w:r>
    </w:p>
  </w:footnote>
  <w:footnote w:type="continuationSeparator" w:id="0">
    <w:p w:rsidR="00705FA1" w:rsidRDefault="00705FA1" w:rsidP="00754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3022"/>
    <w:multiLevelType w:val="multilevel"/>
    <w:tmpl w:val="997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F5E67"/>
    <w:multiLevelType w:val="hybridMultilevel"/>
    <w:tmpl w:val="EE8AA1DC"/>
    <w:lvl w:ilvl="0" w:tplc="74208C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25F0"/>
    <w:multiLevelType w:val="hybridMultilevel"/>
    <w:tmpl w:val="242C15C0"/>
    <w:lvl w:ilvl="0" w:tplc="BECACBB0">
      <w:start w:val="1"/>
      <w:numFmt w:val="lowerRoman"/>
      <w:lvlText w:val="%1."/>
      <w:lvlJc w:val="left"/>
      <w:pPr>
        <w:ind w:left="310" w:hanging="211"/>
        <w:jc w:val="left"/>
      </w:pPr>
      <w:rPr>
        <w:rFonts w:ascii="Carlito" w:eastAsia="Carlito" w:hAnsi="Carlito" w:cs="Carlito" w:hint="default"/>
        <w:spacing w:val="0"/>
        <w:w w:val="100"/>
        <w:sz w:val="22"/>
        <w:szCs w:val="22"/>
        <w:lang w:val="en-US" w:eastAsia="en-US" w:bidi="ar-SA"/>
      </w:rPr>
    </w:lvl>
    <w:lvl w:ilvl="1" w:tplc="C5CCC846">
      <w:numFmt w:val="bullet"/>
      <w:lvlText w:val="•"/>
      <w:lvlJc w:val="left"/>
      <w:pPr>
        <w:ind w:left="1248" w:hanging="211"/>
      </w:pPr>
      <w:rPr>
        <w:rFonts w:hint="default"/>
        <w:lang w:val="en-US" w:eastAsia="en-US" w:bidi="ar-SA"/>
      </w:rPr>
    </w:lvl>
    <w:lvl w:ilvl="2" w:tplc="9ABEF2EE">
      <w:numFmt w:val="bullet"/>
      <w:lvlText w:val="•"/>
      <w:lvlJc w:val="left"/>
      <w:pPr>
        <w:ind w:left="2177" w:hanging="211"/>
      </w:pPr>
      <w:rPr>
        <w:rFonts w:hint="default"/>
        <w:lang w:val="en-US" w:eastAsia="en-US" w:bidi="ar-SA"/>
      </w:rPr>
    </w:lvl>
    <w:lvl w:ilvl="3" w:tplc="3D369DFA">
      <w:numFmt w:val="bullet"/>
      <w:lvlText w:val="•"/>
      <w:lvlJc w:val="left"/>
      <w:pPr>
        <w:ind w:left="3105" w:hanging="211"/>
      </w:pPr>
      <w:rPr>
        <w:rFonts w:hint="default"/>
        <w:lang w:val="en-US" w:eastAsia="en-US" w:bidi="ar-SA"/>
      </w:rPr>
    </w:lvl>
    <w:lvl w:ilvl="4" w:tplc="15B8835C">
      <w:numFmt w:val="bullet"/>
      <w:lvlText w:val="•"/>
      <w:lvlJc w:val="left"/>
      <w:pPr>
        <w:ind w:left="4034" w:hanging="211"/>
      </w:pPr>
      <w:rPr>
        <w:rFonts w:hint="default"/>
        <w:lang w:val="en-US" w:eastAsia="en-US" w:bidi="ar-SA"/>
      </w:rPr>
    </w:lvl>
    <w:lvl w:ilvl="5" w:tplc="0A7C742A">
      <w:numFmt w:val="bullet"/>
      <w:lvlText w:val="•"/>
      <w:lvlJc w:val="left"/>
      <w:pPr>
        <w:ind w:left="4963" w:hanging="211"/>
      </w:pPr>
      <w:rPr>
        <w:rFonts w:hint="default"/>
        <w:lang w:val="en-US" w:eastAsia="en-US" w:bidi="ar-SA"/>
      </w:rPr>
    </w:lvl>
    <w:lvl w:ilvl="6" w:tplc="E8FA7356">
      <w:numFmt w:val="bullet"/>
      <w:lvlText w:val="•"/>
      <w:lvlJc w:val="left"/>
      <w:pPr>
        <w:ind w:left="5891" w:hanging="211"/>
      </w:pPr>
      <w:rPr>
        <w:rFonts w:hint="default"/>
        <w:lang w:val="en-US" w:eastAsia="en-US" w:bidi="ar-SA"/>
      </w:rPr>
    </w:lvl>
    <w:lvl w:ilvl="7" w:tplc="4C18BFE4">
      <w:numFmt w:val="bullet"/>
      <w:lvlText w:val="•"/>
      <w:lvlJc w:val="left"/>
      <w:pPr>
        <w:ind w:left="6820" w:hanging="211"/>
      </w:pPr>
      <w:rPr>
        <w:rFonts w:hint="default"/>
        <w:lang w:val="en-US" w:eastAsia="en-US" w:bidi="ar-SA"/>
      </w:rPr>
    </w:lvl>
    <w:lvl w:ilvl="8" w:tplc="38AA547C">
      <w:numFmt w:val="bullet"/>
      <w:lvlText w:val="•"/>
      <w:lvlJc w:val="left"/>
      <w:pPr>
        <w:ind w:left="7749" w:hanging="211"/>
      </w:pPr>
      <w:rPr>
        <w:rFonts w:hint="default"/>
        <w:lang w:val="en-US" w:eastAsia="en-US" w:bidi="ar-SA"/>
      </w:rPr>
    </w:lvl>
  </w:abstractNum>
  <w:abstractNum w:abstractNumId="3">
    <w:nsid w:val="108032D8"/>
    <w:multiLevelType w:val="hybridMultilevel"/>
    <w:tmpl w:val="07C8EC3E"/>
    <w:lvl w:ilvl="0" w:tplc="04090011">
      <w:start w:val="1"/>
      <w:numFmt w:val="decimal"/>
      <w:lvlText w:val="%1)"/>
      <w:lvlJc w:val="left"/>
      <w:pPr>
        <w:ind w:left="720" w:hanging="360"/>
      </w:pPr>
      <w:rPr>
        <w:rFonts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8B4213"/>
    <w:multiLevelType w:val="hybridMultilevel"/>
    <w:tmpl w:val="6C382D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2840C7"/>
    <w:multiLevelType w:val="hybridMultilevel"/>
    <w:tmpl w:val="6EE81DF4"/>
    <w:lvl w:ilvl="0" w:tplc="65446FDE">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D2576"/>
    <w:multiLevelType w:val="multilevel"/>
    <w:tmpl w:val="D8B66176"/>
    <w:lvl w:ilvl="0">
      <w:start w:val="1"/>
      <w:numFmt w:val="decimal"/>
      <w:lvlText w:val="%1.0"/>
      <w:lvlJc w:val="left"/>
      <w:pPr>
        <w:ind w:left="404" w:hanging="405"/>
      </w:pPr>
      <w:rPr>
        <w:rFonts w:hint="default"/>
      </w:rPr>
    </w:lvl>
    <w:lvl w:ilvl="1">
      <w:start w:val="1"/>
      <w:numFmt w:val="decimal"/>
      <w:lvlText w:val="%1.%2"/>
      <w:lvlJc w:val="left"/>
      <w:pPr>
        <w:ind w:left="1124" w:hanging="405"/>
      </w:pPr>
      <w:rPr>
        <w:rFonts w:hint="default"/>
      </w:rPr>
    </w:lvl>
    <w:lvl w:ilvl="2">
      <w:start w:val="1"/>
      <w:numFmt w:val="decimal"/>
      <w:lvlText w:val="%1.%2.%3"/>
      <w:lvlJc w:val="left"/>
      <w:pPr>
        <w:ind w:left="2159" w:hanging="720"/>
      </w:pPr>
      <w:rPr>
        <w:rFonts w:hint="default"/>
      </w:rPr>
    </w:lvl>
    <w:lvl w:ilvl="3">
      <w:start w:val="1"/>
      <w:numFmt w:val="decimal"/>
      <w:lvlText w:val="%1.%2.%3.%4"/>
      <w:lvlJc w:val="left"/>
      <w:pPr>
        <w:ind w:left="2879" w:hanging="720"/>
      </w:pPr>
      <w:rPr>
        <w:rFonts w:hint="default"/>
      </w:rPr>
    </w:lvl>
    <w:lvl w:ilvl="4">
      <w:start w:val="1"/>
      <w:numFmt w:val="decimal"/>
      <w:lvlText w:val="%1.%2.%3.%4.%5"/>
      <w:lvlJc w:val="left"/>
      <w:pPr>
        <w:ind w:left="3959" w:hanging="1080"/>
      </w:pPr>
      <w:rPr>
        <w:rFonts w:hint="default"/>
      </w:rPr>
    </w:lvl>
    <w:lvl w:ilvl="5">
      <w:start w:val="1"/>
      <w:numFmt w:val="decimal"/>
      <w:lvlText w:val="%1.%2.%3.%4.%5.%6"/>
      <w:lvlJc w:val="left"/>
      <w:pPr>
        <w:ind w:left="4679" w:hanging="1080"/>
      </w:pPr>
      <w:rPr>
        <w:rFonts w:hint="default"/>
      </w:rPr>
    </w:lvl>
    <w:lvl w:ilvl="6">
      <w:start w:val="1"/>
      <w:numFmt w:val="decimal"/>
      <w:lvlText w:val="%1.%2.%3.%4.%5.%6.%7"/>
      <w:lvlJc w:val="left"/>
      <w:pPr>
        <w:ind w:left="5759" w:hanging="1440"/>
      </w:pPr>
      <w:rPr>
        <w:rFonts w:hint="default"/>
      </w:rPr>
    </w:lvl>
    <w:lvl w:ilvl="7">
      <w:start w:val="1"/>
      <w:numFmt w:val="decimal"/>
      <w:lvlText w:val="%1.%2.%3.%4.%5.%6.%7.%8"/>
      <w:lvlJc w:val="left"/>
      <w:pPr>
        <w:ind w:left="6479" w:hanging="1440"/>
      </w:pPr>
      <w:rPr>
        <w:rFonts w:hint="default"/>
      </w:rPr>
    </w:lvl>
    <w:lvl w:ilvl="8">
      <w:start w:val="1"/>
      <w:numFmt w:val="decimal"/>
      <w:lvlText w:val="%1.%2.%3.%4.%5.%6.%7.%8.%9"/>
      <w:lvlJc w:val="left"/>
      <w:pPr>
        <w:ind w:left="7559" w:hanging="1800"/>
      </w:pPr>
      <w:rPr>
        <w:rFonts w:hint="default"/>
      </w:rPr>
    </w:lvl>
  </w:abstractNum>
  <w:abstractNum w:abstractNumId="7">
    <w:nsid w:val="54DC3F0A"/>
    <w:multiLevelType w:val="hybridMultilevel"/>
    <w:tmpl w:val="27765A3A"/>
    <w:lvl w:ilvl="0" w:tplc="BF440E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9D2CC2"/>
    <w:multiLevelType w:val="multilevel"/>
    <w:tmpl w:val="A46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67AEA"/>
    <w:multiLevelType w:val="multilevel"/>
    <w:tmpl w:val="6464B3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65790F78"/>
    <w:multiLevelType w:val="hybridMultilevel"/>
    <w:tmpl w:val="CFB626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6447F23"/>
    <w:multiLevelType w:val="hybridMultilevel"/>
    <w:tmpl w:val="35F09B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C5C4857"/>
    <w:multiLevelType w:val="multilevel"/>
    <w:tmpl w:val="ED5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7"/>
  </w:num>
  <w:num w:numId="9">
    <w:abstractNumId w:val="3"/>
  </w:num>
  <w:num w:numId="10">
    <w:abstractNumId w:val="1"/>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66"/>
    <w:rsid w:val="00035320"/>
    <w:rsid w:val="000E20A0"/>
    <w:rsid w:val="000E7446"/>
    <w:rsid w:val="00100106"/>
    <w:rsid w:val="00123866"/>
    <w:rsid w:val="00150FC6"/>
    <w:rsid w:val="001A44D4"/>
    <w:rsid w:val="001B2A74"/>
    <w:rsid w:val="001B401E"/>
    <w:rsid w:val="001E7046"/>
    <w:rsid w:val="00251677"/>
    <w:rsid w:val="00291BC3"/>
    <w:rsid w:val="002A242E"/>
    <w:rsid w:val="002B49F2"/>
    <w:rsid w:val="002D6079"/>
    <w:rsid w:val="00325DC7"/>
    <w:rsid w:val="00364852"/>
    <w:rsid w:val="00394D03"/>
    <w:rsid w:val="003B0697"/>
    <w:rsid w:val="003D147A"/>
    <w:rsid w:val="003E04FB"/>
    <w:rsid w:val="00436FE3"/>
    <w:rsid w:val="004852D2"/>
    <w:rsid w:val="004E34EC"/>
    <w:rsid w:val="005306C9"/>
    <w:rsid w:val="005B54A8"/>
    <w:rsid w:val="005C1F95"/>
    <w:rsid w:val="00600AC1"/>
    <w:rsid w:val="0063634A"/>
    <w:rsid w:val="0065528F"/>
    <w:rsid w:val="006605C6"/>
    <w:rsid w:val="00666210"/>
    <w:rsid w:val="006703DC"/>
    <w:rsid w:val="006772FB"/>
    <w:rsid w:val="00686472"/>
    <w:rsid w:val="00695EAF"/>
    <w:rsid w:val="006C33B1"/>
    <w:rsid w:val="006C7E6D"/>
    <w:rsid w:val="006F2B8C"/>
    <w:rsid w:val="00705FA1"/>
    <w:rsid w:val="00712E49"/>
    <w:rsid w:val="00736682"/>
    <w:rsid w:val="0074012E"/>
    <w:rsid w:val="00754DF7"/>
    <w:rsid w:val="00757D9B"/>
    <w:rsid w:val="007829F6"/>
    <w:rsid w:val="007E4E3D"/>
    <w:rsid w:val="008168E9"/>
    <w:rsid w:val="0082705A"/>
    <w:rsid w:val="008432CF"/>
    <w:rsid w:val="008548F8"/>
    <w:rsid w:val="008A0BF2"/>
    <w:rsid w:val="008A3B4F"/>
    <w:rsid w:val="008A779F"/>
    <w:rsid w:val="008B385C"/>
    <w:rsid w:val="008F0896"/>
    <w:rsid w:val="00926843"/>
    <w:rsid w:val="00982C9E"/>
    <w:rsid w:val="009E24B4"/>
    <w:rsid w:val="009F4B8C"/>
    <w:rsid w:val="00A41D21"/>
    <w:rsid w:val="00A8407D"/>
    <w:rsid w:val="00AB770B"/>
    <w:rsid w:val="00AC2C7C"/>
    <w:rsid w:val="00B25915"/>
    <w:rsid w:val="00B50A2B"/>
    <w:rsid w:val="00B6396A"/>
    <w:rsid w:val="00BC0C3D"/>
    <w:rsid w:val="00BF123A"/>
    <w:rsid w:val="00C07B7E"/>
    <w:rsid w:val="00C2124B"/>
    <w:rsid w:val="00C76499"/>
    <w:rsid w:val="00CF1E66"/>
    <w:rsid w:val="00D6797C"/>
    <w:rsid w:val="00D70C6E"/>
    <w:rsid w:val="00DB2B84"/>
    <w:rsid w:val="00DE69C9"/>
    <w:rsid w:val="00E16FDD"/>
    <w:rsid w:val="00E52B3C"/>
    <w:rsid w:val="00E56478"/>
    <w:rsid w:val="00E75E9A"/>
    <w:rsid w:val="00EC032A"/>
    <w:rsid w:val="00EC3C0A"/>
    <w:rsid w:val="00F55E16"/>
    <w:rsid w:val="00F633F3"/>
    <w:rsid w:val="00F83DF8"/>
    <w:rsid w:val="00FC0C60"/>
    <w:rsid w:val="00FE4AC9"/>
    <w:rsid w:val="00FE6A8A"/>
    <w:rsid w:val="00FF5B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866"/>
    <w:pPr>
      <w:spacing w:before="100" w:beforeAutospacing="1" w:after="100" w:afterAutospacing="1"/>
    </w:pPr>
    <w:rPr>
      <w:lang w:val="en-IN" w:eastAsia="en-IN"/>
    </w:rPr>
  </w:style>
  <w:style w:type="character" w:customStyle="1" w:styleId="apple-converted-space">
    <w:name w:val="apple-converted-space"/>
    <w:basedOn w:val="DefaultParagraphFont"/>
    <w:rsid w:val="00123866"/>
  </w:style>
  <w:style w:type="character" w:styleId="Strong">
    <w:name w:val="Strong"/>
    <w:basedOn w:val="DefaultParagraphFont"/>
    <w:uiPriority w:val="22"/>
    <w:qFormat/>
    <w:rsid w:val="00123866"/>
    <w:rPr>
      <w:b/>
      <w:bCs/>
    </w:rPr>
  </w:style>
  <w:style w:type="paragraph" w:styleId="Header">
    <w:name w:val="header"/>
    <w:basedOn w:val="Normal"/>
    <w:link w:val="HeaderChar"/>
    <w:uiPriority w:val="99"/>
    <w:semiHidden/>
    <w:unhideWhenUsed/>
    <w:rsid w:val="00754DF7"/>
    <w:pPr>
      <w:tabs>
        <w:tab w:val="center" w:pos="4513"/>
        <w:tab w:val="right" w:pos="9026"/>
      </w:tabs>
    </w:pPr>
  </w:style>
  <w:style w:type="character" w:customStyle="1" w:styleId="HeaderChar">
    <w:name w:val="Header Char"/>
    <w:basedOn w:val="DefaultParagraphFont"/>
    <w:link w:val="Header"/>
    <w:uiPriority w:val="99"/>
    <w:semiHidden/>
    <w:rsid w:val="00754D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54DF7"/>
    <w:pPr>
      <w:tabs>
        <w:tab w:val="center" w:pos="4513"/>
        <w:tab w:val="right" w:pos="9026"/>
      </w:tabs>
    </w:pPr>
  </w:style>
  <w:style w:type="character" w:customStyle="1" w:styleId="FooterChar">
    <w:name w:val="Footer Char"/>
    <w:basedOn w:val="DefaultParagraphFont"/>
    <w:link w:val="Footer"/>
    <w:uiPriority w:val="99"/>
    <w:semiHidden/>
    <w:rsid w:val="00754DF7"/>
    <w:rPr>
      <w:rFonts w:ascii="Times New Roman" w:eastAsia="Times New Roman" w:hAnsi="Times New Roman" w:cs="Times New Roman"/>
      <w:sz w:val="24"/>
      <w:szCs w:val="24"/>
      <w:lang w:val="en-US"/>
    </w:rPr>
  </w:style>
  <w:style w:type="paragraph" w:customStyle="1" w:styleId="Default">
    <w:name w:val="Default"/>
    <w:rsid w:val="006C7E6D"/>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
    <w:name w:val="Body Text"/>
    <w:basedOn w:val="Normal"/>
    <w:link w:val="BodyTextChar"/>
    <w:rsid w:val="00FC0C60"/>
    <w:rPr>
      <w:rFonts w:ascii="Arial" w:hAnsi="Arial" w:cs="Arial"/>
      <w:szCs w:val="20"/>
      <w:lang w:val="en-GB"/>
    </w:rPr>
  </w:style>
  <w:style w:type="character" w:customStyle="1" w:styleId="BodyTextChar">
    <w:name w:val="Body Text Char"/>
    <w:basedOn w:val="DefaultParagraphFont"/>
    <w:link w:val="BodyText"/>
    <w:rsid w:val="00FC0C60"/>
    <w:rPr>
      <w:rFonts w:ascii="Arial" w:eastAsia="Times New Roman" w:hAnsi="Arial" w:cs="Arial"/>
      <w:sz w:val="24"/>
      <w:szCs w:val="20"/>
      <w:lang w:val="en-GB"/>
    </w:rPr>
  </w:style>
  <w:style w:type="character" w:styleId="Hyperlink">
    <w:name w:val="Hyperlink"/>
    <w:rsid w:val="00FC0C60"/>
    <w:rPr>
      <w:color w:val="0000FF"/>
      <w:u w:val="single"/>
    </w:rPr>
  </w:style>
  <w:style w:type="paragraph" w:styleId="ListParagraph">
    <w:name w:val="List Paragraph"/>
    <w:basedOn w:val="Normal"/>
    <w:qFormat/>
    <w:rsid w:val="00FC0C60"/>
    <w:pPr>
      <w:spacing w:after="200" w:line="276" w:lineRule="auto"/>
      <w:ind w:left="720"/>
      <w:contextualSpacing/>
    </w:pPr>
    <w:rPr>
      <w:rFonts w:ascii="Calibri" w:hAnsi="Calibri"/>
      <w:sz w:val="22"/>
      <w:szCs w:val="22"/>
    </w:rPr>
  </w:style>
  <w:style w:type="paragraph" w:customStyle="1" w:styleId="DefaultText">
    <w:name w:val="Default Text"/>
    <w:rsid w:val="00FC0C60"/>
    <w:pPr>
      <w:widowControl w:val="0"/>
      <w:spacing w:after="0" w:line="240" w:lineRule="auto"/>
    </w:pPr>
    <w:rPr>
      <w:rFonts w:ascii="Times New Roman" w:eastAsia="Times New Roman" w:hAnsi="Times New Roman" w:cs="Times New Roman"/>
      <w:snapToGrid w:val="0"/>
      <w:color w:val="000000"/>
      <w:sz w:val="24"/>
      <w:szCs w:val="20"/>
      <w:lang w:val="en-US"/>
    </w:rPr>
  </w:style>
  <w:style w:type="paragraph" w:styleId="BalloonText">
    <w:name w:val="Balloon Text"/>
    <w:basedOn w:val="Normal"/>
    <w:link w:val="BalloonTextChar"/>
    <w:uiPriority w:val="99"/>
    <w:semiHidden/>
    <w:unhideWhenUsed/>
    <w:rsid w:val="001E7046"/>
    <w:rPr>
      <w:rFonts w:ascii="Tahoma" w:hAnsi="Tahoma" w:cs="Tahoma"/>
      <w:sz w:val="16"/>
      <w:szCs w:val="16"/>
    </w:rPr>
  </w:style>
  <w:style w:type="character" w:customStyle="1" w:styleId="BalloonTextChar">
    <w:name w:val="Balloon Text Char"/>
    <w:basedOn w:val="DefaultParagraphFont"/>
    <w:link w:val="BalloonText"/>
    <w:uiPriority w:val="99"/>
    <w:semiHidden/>
    <w:rsid w:val="001E704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866"/>
    <w:pPr>
      <w:spacing w:before="100" w:beforeAutospacing="1" w:after="100" w:afterAutospacing="1"/>
    </w:pPr>
    <w:rPr>
      <w:lang w:val="en-IN" w:eastAsia="en-IN"/>
    </w:rPr>
  </w:style>
  <w:style w:type="character" w:customStyle="1" w:styleId="apple-converted-space">
    <w:name w:val="apple-converted-space"/>
    <w:basedOn w:val="DefaultParagraphFont"/>
    <w:rsid w:val="00123866"/>
  </w:style>
  <w:style w:type="character" w:styleId="Strong">
    <w:name w:val="Strong"/>
    <w:basedOn w:val="DefaultParagraphFont"/>
    <w:uiPriority w:val="22"/>
    <w:qFormat/>
    <w:rsid w:val="00123866"/>
    <w:rPr>
      <w:b/>
      <w:bCs/>
    </w:rPr>
  </w:style>
  <w:style w:type="paragraph" w:styleId="Header">
    <w:name w:val="header"/>
    <w:basedOn w:val="Normal"/>
    <w:link w:val="HeaderChar"/>
    <w:uiPriority w:val="99"/>
    <w:semiHidden/>
    <w:unhideWhenUsed/>
    <w:rsid w:val="00754DF7"/>
    <w:pPr>
      <w:tabs>
        <w:tab w:val="center" w:pos="4513"/>
        <w:tab w:val="right" w:pos="9026"/>
      </w:tabs>
    </w:pPr>
  </w:style>
  <w:style w:type="character" w:customStyle="1" w:styleId="HeaderChar">
    <w:name w:val="Header Char"/>
    <w:basedOn w:val="DefaultParagraphFont"/>
    <w:link w:val="Header"/>
    <w:uiPriority w:val="99"/>
    <w:semiHidden/>
    <w:rsid w:val="00754D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54DF7"/>
    <w:pPr>
      <w:tabs>
        <w:tab w:val="center" w:pos="4513"/>
        <w:tab w:val="right" w:pos="9026"/>
      </w:tabs>
    </w:pPr>
  </w:style>
  <w:style w:type="character" w:customStyle="1" w:styleId="FooterChar">
    <w:name w:val="Footer Char"/>
    <w:basedOn w:val="DefaultParagraphFont"/>
    <w:link w:val="Footer"/>
    <w:uiPriority w:val="99"/>
    <w:semiHidden/>
    <w:rsid w:val="00754DF7"/>
    <w:rPr>
      <w:rFonts w:ascii="Times New Roman" w:eastAsia="Times New Roman" w:hAnsi="Times New Roman" w:cs="Times New Roman"/>
      <w:sz w:val="24"/>
      <w:szCs w:val="24"/>
      <w:lang w:val="en-US"/>
    </w:rPr>
  </w:style>
  <w:style w:type="paragraph" w:customStyle="1" w:styleId="Default">
    <w:name w:val="Default"/>
    <w:rsid w:val="006C7E6D"/>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
    <w:name w:val="Body Text"/>
    <w:basedOn w:val="Normal"/>
    <w:link w:val="BodyTextChar"/>
    <w:rsid w:val="00FC0C60"/>
    <w:rPr>
      <w:rFonts w:ascii="Arial" w:hAnsi="Arial" w:cs="Arial"/>
      <w:szCs w:val="20"/>
      <w:lang w:val="en-GB"/>
    </w:rPr>
  </w:style>
  <w:style w:type="character" w:customStyle="1" w:styleId="BodyTextChar">
    <w:name w:val="Body Text Char"/>
    <w:basedOn w:val="DefaultParagraphFont"/>
    <w:link w:val="BodyText"/>
    <w:rsid w:val="00FC0C60"/>
    <w:rPr>
      <w:rFonts w:ascii="Arial" w:eastAsia="Times New Roman" w:hAnsi="Arial" w:cs="Arial"/>
      <w:sz w:val="24"/>
      <w:szCs w:val="20"/>
      <w:lang w:val="en-GB"/>
    </w:rPr>
  </w:style>
  <w:style w:type="character" w:styleId="Hyperlink">
    <w:name w:val="Hyperlink"/>
    <w:rsid w:val="00FC0C60"/>
    <w:rPr>
      <w:color w:val="0000FF"/>
      <w:u w:val="single"/>
    </w:rPr>
  </w:style>
  <w:style w:type="paragraph" w:styleId="ListParagraph">
    <w:name w:val="List Paragraph"/>
    <w:basedOn w:val="Normal"/>
    <w:qFormat/>
    <w:rsid w:val="00FC0C60"/>
    <w:pPr>
      <w:spacing w:after="200" w:line="276" w:lineRule="auto"/>
      <w:ind w:left="720"/>
      <w:contextualSpacing/>
    </w:pPr>
    <w:rPr>
      <w:rFonts w:ascii="Calibri" w:hAnsi="Calibri"/>
      <w:sz w:val="22"/>
      <w:szCs w:val="22"/>
    </w:rPr>
  </w:style>
  <w:style w:type="paragraph" w:customStyle="1" w:styleId="DefaultText">
    <w:name w:val="Default Text"/>
    <w:rsid w:val="00FC0C60"/>
    <w:pPr>
      <w:widowControl w:val="0"/>
      <w:spacing w:after="0" w:line="240" w:lineRule="auto"/>
    </w:pPr>
    <w:rPr>
      <w:rFonts w:ascii="Times New Roman" w:eastAsia="Times New Roman" w:hAnsi="Times New Roman" w:cs="Times New Roman"/>
      <w:snapToGrid w:val="0"/>
      <w:color w:val="000000"/>
      <w:sz w:val="24"/>
      <w:szCs w:val="20"/>
      <w:lang w:val="en-US"/>
    </w:rPr>
  </w:style>
  <w:style w:type="paragraph" w:styleId="BalloonText">
    <w:name w:val="Balloon Text"/>
    <w:basedOn w:val="Normal"/>
    <w:link w:val="BalloonTextChar"/>
    <w:uiPriority w:val="99"/>
    <w:semiHidden/>
    <w:unhideWhenUsed/>
    <w:rsid w:val="001E7046"/>
    <w:rPr>
      <w:rFonts w:ascii="Tahoma" w:hAnsi="Tahoma" w:cs="Tahoma"/>
      <w:sz w:val="16"/>
      <w:szCs w:val="16"/>
    </w:rPr>
  </w:style>
  <w:style w:type="character" w:customStyle="1" w:styleId="BalloonTextChar">
    <w:name w:val="Balloon Text Char"/>
    <w:basedOn w:val="DefaultParagraphFont"/>
    <w:link w:val="BalloonText"/>
    <w:uiPriority w:val="99"/>
    <w:semiHidden/>
    <w:rsid w:val="001E704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mportal.nspclsrijan.co.in:50200/irj/port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spcl.co.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tpc.co.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tpctender.com" TargetMode="External"/><Relationship Id="rId4" Type="http://schemas.openxmlformats.org/officeDocument/2006/relationships/settings" Target="settings.xml"/><Relationship Id="rId9" Type="http://schemas.openxmlformats.org/officeDocument/2006/relationships/hyperlink" Target="http://srmportal.nspclsrijan.co.in:50200/irj/portal)" TargetMode="External"/><Relationship Id="rId14" Type="http://schemas.openxmlformats.org/officeDocument/2006/relationships/hyperlink" Target="http://www.ntpct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c&amp;m</cp:lastModifiedBy>
  <cp:revision>164</cp:revision>
  <cp:lastPrinted>2020-12-24T11:34:00Z</cp:lastPrinted>
  <dcterms:created xsi:type="dcterms:W3CDTF">2020-06-15T05:03:00Z</dcterms:created>
  <dcterms:modified xsi:type="dcterms:W3CDTF">2020-12-24T11:36:00Z</dcterms:modified>
</cp:coreProperties>
</file>